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33" w:rsidRPr="004D53ED" w:rsidRDefault="00162A33" w:rsidP="00162A33">
      <w:pPr>
        <w:pStyle w:val="Heading2"/>
      </w:pPr>
      <w:bookmarkStart w:id="0" w:name="_Toc524512033"/>
      <w:bookmarkStart w:id="1" w:name="_Toc524512616"/>
      <w:bookmarkStart w:id="2" w:name="_Toc532816356"/>
      <w:r w:rsidRPr="004D53ED">
        <w:t>RISK ASSESSMENT</w:t>
      </w:r>
      <w:bookmarkEnd w:id="0"/>
      <w:bookmarkEnd w:id="1"/>
      <w:r>
        <w:t xml:space="preserve"> - </w:t>
      </w:r>
      <w:r w:rsidRPr="004D53ED">
        <w:t xml:space="preserve">ULAW </w:t>
      </w:r>
      <w:r>
        <w:t>STANDARD RISK ASSESSMENT</w:t>
      </w:r>
      <w:bookmarkEnd w:id="2"/>
      <w:r w:rsidRPr="004D53ED">
        <w:t xml:space="preserve"> </w:t>
      </w:r>
    </w:p>
    <w:p w:rsidR="00162A33" w:rsidRPr="004D53ED" w:rsidRDefault="00162A33" w:rsidP="00162A33">
      <w:pPr>
        <w:jc w:val="both"/>
        <w:rPr>
          <w:rFonts w:asciiTheme="minorHAnsi" w:hAnsiTheme="minorHAnsi" w:cs="Arial"/>
          <w:b/>
          <w:color w:val="000000"/>
          <w:sz w:val="21"/>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Pr="004D53ED" w:rsidRDefault="00162A33" w:rsidP="00162A33">
      <w:pPr>
        <w:pStyle w:val="ListParagraph"/>
        <w:numPr>
          <w:ilvl w:val="0"/>
          <w:numId w:val="3"/>
        </w:numPr>
        <w:jc w:val="both"/>
        <w:rPr>
          <w:rFonts w:cstheme="minorHAnsi"/>
          <w:caps/>
          <w:vanish/>
          <w:color w:val="000000"/>
          <w:szCs w:val="21"/>
        </w:rPr>
      </w:pPr>
    </w:p>
    <w:p w:rsidR="00162A33" w:rsidRDefault="00162A33" w:rsidP="00162A33">
      <w:pPr>
        <w:jc w:val="both"/>
        <w:rPr>
          <w:rFonts w:asciiTheme="minorHAnsi" w:hAnsiTheme="minorHAnsi" w:cstheme="minorHAnsi"/>
          <w:b/>
          <w:caps/>
          <w:color w:val="000000"/>
          <w:sz w:val="21"/>
          <w:szCs w:val="21"/>
        </w:rPr>
      </w:pPr>
      <w:r w:rsidRPr="00E91126">
        <w:rPr>
          <w:rFonts w:asciiTheme="minorHAnsi" w:hAnsiTheme="minorHAnsi" w:cstheme="minorHAnsi"/>
          <w:b/>
          <w:caps/>
          <w:color w:val="000000"/>
          <w:sz w:val="21"/>
          <w:szCs w:val="21"/>
        </w:rPr>
        <w:t>health &amp; Safety Risk Assessment</w:t>
      </w:r>
    </w:p>
    <w:p w:rsidR="00162A33" w:rsidRPr="00E91126" w:rsidRDefault="00162A33" w:rsidP="00162A33">
      <w:pPr>
        <w:jc w:val="both"/>
        <w:rPr>
          <w:rFonts w:asciiTheme="minorHAnsi" w:hAnsiTheme="minorHAnsi" w:cstheme="minorHAnsi"/>
          <w:b/>
          <w:caps/>
          <w:color w:val="000000"/>
          <w:sz w:val="21"/>
          <w:szCs w:val="21"/>
        </w:rPr>
      </w:pPr>
    </w:p>
    <w:p w:rsidR="00162A33" w:rsidRPr="004D53ED" w:rsidRDefault="00162A33" w:rsidP="00162A33">
      <w:pPr>
        <w:jc w:val="both"/>
        <w:rPr>
          <w:rFonts w:asciiTheme="minorHAnsi" w:hAnsiTheme="minorHAnsi" w:cs="Calibri"/>
          <w:b/>
          <w:caps/>
          <w:noProof/>
          <w:color w:val="000000"/>
          <w:sz w:val="28"/>
          <w:szCs w:val="2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872"/>
        <w:gridCol w:w="1733"/>
        <w:gridCol w:w="2346"/>
        <w:gridCol w:w="2372"/>
        <w:gridCol w:w="2290"/>
      </w:tblGrid>
      <w:tr w:rsidR="00162A33" w:rsidRPr="004D53ED" w:rsidTr="00C5638D">
        <w:trPr>
          <w:trHeight w:val="289"/>
        </w:trPr>
        <w:tc>
          <w:tcPr>
            <w:tcW w:w="1375" w:type="dxa"/>
            <w:vAlign w:val="center"/>
          </w:tcPr>
          <w:p w:rsidR="00162A33" w:rsidRPr="004D53ED" w:rsidRDefault="00162A33" w:rsidP="00C5638D">
            <w:pPr>
              <w:tabs>
                <w:tab w:val="center" w:pos="7699"/>
              </w:tabs>
              <w:rPr>
                <w:rFonts w:asciiTheme="minorHAnsi" w:hAnsiTheme="minorHAnsi" w:cstheme="minorHAnsi"/>
                <w:b/>
                <w:bCs/>
                <w:caps/>
                <w:color w:val="000000"/>
                <w:sz w:val="21"/>
                <w:szCs w:val="21"/>
              </w:rPr>
            </w:pPr>
            <w:r w:rsidRPr="004D53ED">
              <w:rPr>
                <w:rFonts w:asciiTheme="minorHAnsi" w:hAnsiTheme="minorHAnsi" w:cstheme="minorHAnsi"/>
                <w:b/>
                <w:bCs/>
                <w:sz w:val="21"/>
                <w:szCs w:val="21"/>
              </w:rPr>
              <w:t>ACTIVITY:</w:t>
            </w:r>
          </w:p>
        </w:tc>
        <w:tc>
          <w:tcPr>
            <w:tcW w:w="4362" w:type="dxa"/>
            <w:vAlign w:val="center"/>
          </w:tcPr>
          <w:p w:rsidR="00162A33" w:rsidRPr="004D53ED" w:rsidRDefault="00162A33" w:rsidP="00C5638D">
            <w:pPr>
              <w:tabs>
                <w:tab w:val="center" w:pos="7699"/>
              </w:tabs>
              <w:rPr>
                <w:rFonts w:asciiTheme="minorHAnsi" w:hAnsiTheme="minorHAnsi" w:cstheme="minorHAnsi"/>
                <w:b/>
                <w:bCs/>
                <w:caps/>
                <w:color w:val="000000"/>
                <w:sz w:val="21"/>
                <w:szCs w:val="21"/>
              </w:rPr>
            </w:pPr>
            <w:r w:rsidRPr="004D53ED">
              <w:rPr>
                <w:rFonts w:asciiTheme="minorHAnsi" w:hAnsiTheme="minorHAnsi" w:cstheme="minorHAnsi"/>
                <w:b/>
                <w:bCs/>
                <w:i/>
                <w:iCs/>
                <w:color w:val="A6A6A6"/>
                <w:sz w:val="21"/>
                <w:szCs w:val="21"/>
              </w:rPr>
              <w:t>Insert Activity Type</w:t>
            </w:r>
          </w:p>
        </w:tc>
        <w:tc>
          <w:tcPr>
            <w:tcW w:w="1823" w:type="dxa"/>
            <w:vAlign w:val="center"/>
          </w:tcPr>
          <w:p w:rsidR="00162A33" w:rsidRPr="004D53ED" w:rsidRDefault="00162A33" w:rsidP="00C5638D">
            <w:pPr>
              <w:tabs>
                <w:tab w:val="center" w:pos="7699"/>
              </w:tabs>
              <w:rPr>
                <w:rFonts w:asciiTheme="minorHAnsi" w:hAnsiTheme="minorHAnsi" w:cstheme="minorHAnsi"/>
                <w:b/>
                <w:bCs/>
                <w:caps/>
                <w:color w:val="000000"/>
                <w:sz w:val="21"/>
                <w:szCs w:val="21"/>
              </w:rPr>
            </w:pPr>
            <w:r w:rsidRPr="004D53ED">
              <w:rPr>
                <w:rFonts w:asciiTheme="minorHAnsi" w:hAnsiTheme="minorHAnsi" w:cstheme="minorHAnsi"/>
                <w:b/>
                <w:bCs/>
                <w:sz w:val="21"/>
                <w:szCs w:val="21"/>
              </w:rPr>
              <w:t>LOCATION:</w:t>
            </w:r>
          </w:p>
        </w:tc>
        <w:tc>
          <w:tcPr>
            <w:tcW w:w="2528" w:type="dxa"/>
            <w:vAlign w:val="center"/>
          </w:tcPr>
          <w:p w:rsidR="00162A33" w:rsidRPr="004D53ED" w:rsidRDefault="00162A33" w:rsidP="00C5638D">
            <w:pPr>
              <w:tabs>
                <w:tab w:val="center" w:pos="7699"/>
              </w:tabs>
              <w:rPr>
                <w:rFonts w:asciiTheme="minorHAnsi" w:hAnsiTheme="minorHAnsi" w:cstheme="minorHAnsi"/>
                <w:b/>
                <w:bCs/>
                <w:caps/>
                <w:color w:val="000000"/>
                <w:sz w:val="21"/>
                <w:szCs w:val="21"/>
              </w:rPr>
            </w:pPr>
            <w:r w:rsidRPr="004D53ED">
              <w:rPr>
                <w:rFonts w:asciiTheme="minorHAnsi" w:hAnsiTheme="minorHAnsi" w:cstheme="minorHAnsi"/>
                <w:b/>
                <w:bCs/>
                <w:i/>
                <w:iCs/>
                <w:color w:val="A6A6A6"/>
                <w:sz w:val="21"/>
                <w:szCs w:val="21"/>
              </w:rPr>
              <w:t>Insert Site</w:t>
            </w:r>
          </w:p>
        </w:tc>
        <w:tc>
          <w:tcPr>
            <w:tcW w:w="2536" w:type="dxa"/>
            <w:vAlign w:val="center"/>
          </w:tcPr>
          <w:p w:rsidR="00162A33" w:rsidRPr="004D53ED" w:rsidRDefault="00162A33" w:rsidP="00C5638D">
            <w:pPr>
              <w:tabs>
                <w:tab w:val="center" w:pos="7699"/>
              </w:tabs>
              <w:rPr>
                <w:rFonts w:asciiTheme="minorHAnsi" w:hAnsiTheme="minorHAnsi" w:cstheme="minorHAnsi"/>
                <w:b/>
                <w:bCs/>
                <w:caps/>
                <w:color w:val="000000"/>
                <w:sz w:val="21"/>
                <w:szCs w:val="21"/>
              </w:rPr>
            </w:pPr>
            <w:r w:rsidRPr="004D53ED">
              <w:rPr>
                <w:rFonts w:asciiTheme="minorHAnsi" w:hAnsiTheme="minorHAnsi" w:cstheme="minorHAnsi"/>
                <w:b/>
                <w:bCs/>
                <w:sz w:val="21"/>
                <w:szCs w:val="21"/>
              </w:rPr>
              <w:t>ASSESSMENT NUMBER:</w:t>
            </w:r>
          </w:p>
        </w:tc>
        <w:tc>
          <w:tcPr>
            <w:tcW w:w="2514" w:type="dxa"/>
            <w:vAlign w:val="center"/>
          </w:tcPr>
          <w:p w:rsidR="00162A33" w:rsidRPr="004D53ED" w:rsidRDefault="00162A33" w:rsidP="00C5638D">
            <w:pPr>
              <w:tabs>
                <w:tab w:val="center" w:pos="7699"/>
              </w:tabs>
              <w:rPr>
                <w:rFonts w:asciiTheme="minorHAnsi" w:hAnsiTheme="minorHAnsi" w:cstheme="minorHAnsi"/>
                <w:b/>
                <w:bCs/>
                <w:caps/>
                <w:color w:val="000000"/>
                <w:sz w:val="21"/>
                <w:szCs w:val="21"/>
              </w:rPr>
            </w:pPr>
            <w:r w:rsidRPr="004D53ED">
              <w:rPr>
                <w:rFonts w:asciiTheme="minorHAnsi" w:hAnsiTheme="minorHAnsi" w:cstheme="minorHAnsi"/>
                <w:b/>
                <w:bCs/>
                <w:sz w:val="21"/>
                <w:szCs w:val="21"/>
              </w:rPr>
              <w:t xml:space="preserve">RA/ </w:t>
            </w:r>
            <w:r w:rsidRPr="004D53ED">
              <w:rPr>
                <w:rFonts w:asciiTheme="minorHAnsi" w:hAnsiTheme="minorHAnsi" w:cstheme="minorHAnsi"/>
                <w:b/>
                <w:bCs/>
                <w:i/>
                <w:iCs/>
                <w:color w:val="A6A6A6" w:themeColor="background1" w:themeShade="A6"/>
                <w:sz w:val="21"/>
                <w:szCs w:val="21"/>
              </w:rPr>
              <w:t>Enter Number</w:t>
            </w:r>
          </w:p>
        </w:tc>
      </w:tr>
      <w:tr w:rsidR="00162A33" w:rsidRPr="004D53ED" w:rsidTr="00C5638D">
        <w:trPr>
          <w:trHeight w:val="569"/>
        </w:trPr>
        <w:tc>
          <w:tcPr>
            <w:tcW w:w="1375" w:type="dxa"/>
            <w:vAlign w:val="center"/>
          </w:tcPr>
          <w:p w:rsidR="00162A33" w:rsidRPr="004D53ED" w:rsidRDefault="00162A33" w:rsidP="00C5638D">
            <w:pPr>
              <w:tabs>
                <w:tab w:val="center" w:pos="7699"/>
              </w:tabs>
              <w:rPr>
                <w:rFonts w:asciiTheme="minorHAnsi" w:hAnsiTheme="minorHAnsi" w:cstheme="minorHAnsi"/>
                <w:b/>
                <w:bCs/>
                <w:caps/>
                <w:color w:val="000000"/>
                <w:sz w:val="21"/>
                <w:szCs w:val="21"/>
              </w:rPr>
            </w:pPr>
            <w:r w:rsidRPr="004D53ED">
              <w:rPr>
                <w:rFonts w:asciiTheme="minorHAnsi" w:hAnsiTheme="minorHAnsi" w:cstheme="minorHAnsi"/>
                <w:b/>
                <w:bCs/>
                <w:sz w:val="21"/>
                <w:szCs w:val="21"/>
              </w:rPr>
              <w:t>ASSESSOR:</w:t>
            </w:r>
          </w:p>
        </w:tc>
        <w:tc>
          <w:tcPr>
            <w:tcW w:w="4362" w:type="dxa"/>
            <w:vAlign w:val="center"/>
          </w:tcPr>
          <w:p w:rsidR="00162A33" w:rsidRPr="004D53ED" w:rsidRDefault="00162A33" w:rsidP="00C5638D">
            <w:pPr>
              <w:tabs>
                <w:tab w:val="center" w:pos="7699"/>
              </w:tabs>
              <w:rPr>
                <w:rFonts w:asciiTheme="minorHAnsi" w:hAnsiTheme="minorHAnsi" w:cstheme="minorHAnsi"/>
                <w:b/>
                <w:bCs/>
                <w:caps/>
                <w:color w:val="000000"/>
                <w:sz w:val="21"/>
                <w:szCs w:val="21"/>
              </w:rPr>
            </w:pPr>
            <w:r w:rsidRPr="004D53ED">
              <w:rPr>
                <w:rFonts w:asciiTheme="minorHAnsi" w:hAnsiTheme="minorHAnsi" w:cstheme="minorHAnsi"/>
                <w:b/>
                <w:bCs/>
                <w:i/>
                <w:iCs/>
                <w:color w:val="A6A6A6"/>
                <w:sz w:val="21"/>
                <w:szCs w:val="21"/>
              </w:rPr>
              <w:t>Insert Name</w:t>
            </w:r>
          </w:p>
        </w:tc>
        <w:tc>
          <w:tcPr>
            <w:tcW w:w="1823" w:type="dxa"/>
            <w:vAlign w:val="center"/>
          </w:tcPr>
          <w:p w:rsidR="00162A33" w:rsidRPr="004D53ED" w:rsidRDefault="00162A33" w:rsidP="00C5638D">
            <w:pPr>
              <w:tabs>
                <w:tab w:val="center" w:pos="7699"/>
              </w:tabs>
              <w:rPr>
                <w:rFonts w:asciiTheme="minorHAnsi" w:hAnsiTheme="minorHAnsi" w:cstheme="minorHAnsi"/>
                <w:b/>
                <w:bCs/>
                <w:caps/>
                <w:color w:val="000000"/>
                <w:sz w:val="21"/>
                <w:szCs w:val="21"/>
              </w:rPr>
            </w:pPr>
            <w:r w:rsidRPr="004D53ED">
              <w:rPr>
                <w:rFonts w:asciiTheme="minorHAnsi" w:hAnsiTheme="minorHAnsi" w:cstheme="minorHAnsi"/>
                <w:b/>
                <w:bCs/>
                <w:sz w:val="21"/>
                <w:szCs w:val="21"/>
              </w:rPr>
              <w:t>DATE:</w:t>
            </w:r>
          </w:p>
        </w:tc>
        <w:tc>
          <w:tcPr>
            <w:tcW w:w="2528" w:type="dxa"/>
            <w:vAlign w:val="center"/>
          </w:tcPr>
          <w:p w:rsidR="00162A33" w:rsidRPr="004D53ED" w:rsidRDefault="00162A33" w:rsidP="00C5638D">
            <w:pPr>
              <w:tabs>
                <w:tab w:val="center" w:pos="7699"/>
              </w:tabs>
              <w:rPr>
                <w:rFonts w:asciiTheme="minorHAnsi" w:hAnsiTheme="minorHAnsi" w:cstheme="minorHAnsi"/>
                <w:b/>
                <w:bCs/>
                <w:caps/>
                <w:color w:val="000000"/>
                <w:sz w:val="21"/>
                <w:szCs w:val="21"/>
              </w:rPr>
            </w:pPr>
            <w:r w:rsidRPr="004D53ED">
              <w:rPr>
                <w:rFonts w:asciiTheme="minorHAnsi" w:hAnsiTheme="minorHAnsi" w:cstheme="minorHAnsi"/>
                <w:b/>
                <w:bCs/>
                <w:i/>
                <w:iCs/>
                <w:color w:val="A6A6A6"/>
                <w:sz w:val="21"/>
                <w:szCs w:val="21"/>
              </w:rPr>
              <w:t>Date of Assessment</w:t>
            </w:r>
          </w:p>
        </w:tc>
        <w:tc>
          <w:tcPr>
            <w:tcW w:w="2536" w:type="dxa"/>
            <w:vAlign w:val="center"/>
          </w:tcPr>
          <w:p w:rsidR="00162A33" w:rsidRPr="004D53ED" w:rsidRDefault="00162A33" w:rsidP="00C5638D">
            <w:pPr>
              <w:tabs>
                <w:tab w:val="center" w:pos="7699"/>
              </w:tabs>
              <w:rPr>
                <w:rFonts w:asciiTheme="minorHAnsi" w:hAnsiTheme="minorHAnsi" w:cstheme="minorHAnsi"/>
                <w:b/>
                <w:bCs/>
                <w:caps/>
                <w:color w:val="000000"/>
                <w:sz w:val="21"/>
                <w:szCs w:val="21"/>
              </w:rPr>
            </w:pPr>
            <w:r w:rsidRPr="004D53ED">
              <w:rPr>
                <w:rFonts w:asciiTheme="minorHAnsi" w:hAnsiTheme="minorHAnsi" w:cstheme="minorHAnsi"/>
                <w:b/>
                <w:bCs/>
                <w:sz w:val="21"/>
                <w:szCs w:val="21"/>
              </w:rPr>
              <w:t>REVIEW DATE:</w:t>
            </w:r>
          </w:p>
        </w:tc>
        <w:tc>
          <w:tcPr>
            <w:tcW w:w="2514" w:type="dxa"/>
            <w:vAlign w:val="center"/>
          </w:tcPr>
          <w:p w:rsidR="00162A33" w:rsidRPr="004D53ED" w:rsidRDefault="00162A33" w:rsidP="00C5638D">
            <w:pPr>
              <w:tabs>
                <w:tab w:val="center" w:pos="7699"/>
              </w:tabs>
              <w:rPr>
                <w:rFonts w:asciiTheme="minorHAnsi" w:hAnsiTheme="minorHAnsi" w:cstheme="minorHAnsi"/>
                <w:b/>
                <w:bCs/>
                <w:i/>
                <w:iCs/>
                <w:color w:val="A6A6A6"/>
                <w:sz w:val="21"/>
                <w:szCs w:val="21"/>
              </w:rPr>
            </w:pPr>
            <w:r w:rsidRPr="004D53ED">
              <w:rPr>
                <w:rFonts w:asciiTheme="minorHAnsi" w:hAnsiTheme="minorHAnsi" w:cstheme="minorHAnsi"/>
                <w:b/>
                <w:bCs/>
                <w:i/>
                <w:iCs/>
                <w:color w:val="A6A6A6"/>
                <w:sz w:val="21"/>
                <w:szCs w:val="21"/>
              </w:rPr>
              <w:t>Date of Review</w:t>
            </w:r>
          </w:p>
        </w:tc>
      </w:tr>
    </w:tbl>
    <w:p w:rsidR="00162A33" w:rsidRDefault="00162A33" w:rsidP="00162A33">
      <w:pPr>
        <w:pStyle w:val="NoSpacing"/>
        <w:jc w:val="both"/>
        <w:rPr>
          <w:noProof/>
        </w:rPr>
      </w:pPr>
    </w:p>
    <w:p w:rsidR="00162A33" w:rsidRPr="004D53ED" w:rsidRDefault="00162A33" w:rsidP="00162A33">
      <w:pPr>
        <w:pStyle w:val="NoSpacing"/>
        <w:jc w:val="both"/>
        <w:rPr>
          <w:noProof/>
        </w:rPr>
      </w:pPr>
    </w:p>
    <w:p w:rsidR="00162A33" w:rsidRDefault="00162A33" w:rsidP="00162A33">
      <w:pPr>
        <w:pStyle w:val="NoSpacing"/>
        <w:jc w:val="both"/>
        <w:rPr>
          <w:noProof/>
        </w:rPr>
      </w:pPr>
      <w:r w:rsidRPr="004D53ED">
        <w:rPr>
          <w:noProof/>
          <w:lang w:eastAsia="en-GB"/>
        </w:rPr>
        <w:drawing>
          <wp:inline distT="0" distB="0" distL="0" distR="0" wp14:anchorId="7FE9B827" wp14:editId="444AB7B7">
            <wp:extent cx="9592901" cy="3629025"/>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0016" cy="3631717"/>
                    </a:xfrm>
                    <a:prstGeom prst="rect">
                      <a:avLst/>
                    </a:prstGeom>
                    <a:noFill/>
                    <a:ln>
                      <a:noFill/>
                    </a:ln>
                  </pic:spPr>
                </pic:pic>
              </a:graphicData>
            </a:graphic>
          </wp:inline>
        </w:drawing>
      </w:r>
      <w:r>
        <w:rPr>
          <w:noProof/>
        </w:rPr>
        <w:br w:type="page"/>
      </w:r>
    </w:p>
    <w:p w:rsidR="00162A33" w:rsidRPr="004D53ED" w:rsidRDefault="00162A33" w:rsidP="00162A33">
      <w:pPr>
        <w:tabs>
          <w:tab w:val="left" w:pos="709"/>
        </w:tabs>
        <w:jc w:val="both"/>
        <w:rPr>
          <w:rFonts w:asciiTheme="minorHAnsi" w:hAnsiTheme="minorHAnsi"/>
          <w:b/>
          <w:sz w:val="21"/>
          <w:szCs w:val="21"/>
        </w:rPr>
      </w:pPr>
      <w:r w:rsidRPr="004D53ED">
        <w:rPr>
          <w:rFonts w:asciiTheme="minorHAnsi" w:hAnsiTheme="minorHAnsi"/>
          <w:b/>
          <w:sz w:val="21"/>
          <w:szCs w:val="21"/>
        </w:rPr>
        <w:lastRenderedPageBreak/>
        <w:t>PART A – Hazard Identification and Risk Assessment</w:t>
      </w:r>
    </w:p>
    <w:p w:rsidR="00162A33" w:rsidRPr="004D53ED" w:rsidRDefault="00162A33" w:rsidP="00162A33">
      <w:pPr>
        <w:ind w:left="851"/>
        <w:jc w:val="both"/>
        <w:rPr>
          <w:rFonts w:asciiTheme="minorHAnsi" w:hAnsiTheme="minorHAnsi"/>
        </w:rPr>
      </w:pPr>
    </w:p>
    <w:tbl>
      <w:tblPr>
        <w:tblW w:w="508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43"/>
        <w:gridCol w:w="1616"/>
        <w:gridCol w:w="2024"/>
        <w:gridCol w:w="676"/>
        <w:gridCol w:w="676"/>
        <w:gridCol w:w="537"/>
        <w:gridCol w:w="2743"/>
        <w:gridCol w:w="463"/>
        <w:gridCol w:w="656"/>
        <w:gridCol w:w="508"/>
        <w:gridCol w:w="1173"/>
        <w:gridCol w:w="1241"/>
      </w:tblGrid>
      <w:tr w:rsidR="00162A33" w:rsidRPr="004D53ED" w:rsidTr="00C5638D">
        <w:trPr>
          <w:cantSplit/>
          <w:trHeight w:val="188"/>
        </w:trPr>
        <w:tc>
          <w:tcPr>
            <w:tcW w:w="190" w:type="pct"/>
            <w:vMerge w:val="restart"/>
            <w:shd w:val="clear" w:color="auto" w:fill="66CCFF"/>
            <w:tcMar>
              <w:left w:w="57" w:type="dxa"/>
              <w:right w:w="57" w:type="dxa"/>
            </w:tcMar>
            <w:vAlign w:val="center"/>
          </w:tcPr>
          <w:p w:rsidR="00162A33" w:rsidRPr="004D53ED" w:rsidRDefault="00162A33" w:rsidP="00C5638D">
            <w:pPr>
              <w:jc w:val="center"/>
              <w:rPr>
                <w:rFonts w:asciiTheme="minorHAnsi" w:hAnsiTheme="minorHAnsi" w:cstheme="minorHAnsi"/>
                <w:b/>
                <w:sz w:val="22"/>
                <w:szCs w:val="22"/>
              </w:rPr>
            </w:pPr>
            <w:r w:rsidRPr="004D53ED">
              <w:rPr>
                <w:rFonts w:asciiTheme="minorHAnsi" w:hAnsiTheme="minorHAnsi" w:cstheme="minorHAnsi"/>
                <w:b/>
                <w:sz w:val="22"/>
                <w:szCs w:val="22"/>
              </w:rPr>
              <w:t>Ref</w:t>
            </w:r>
          </w:p>
        </w:tc>
        <w:tc>
          <w:tcPr>
            <w:tcW w:w="473" w:type="pct"/>
            <w:vMerge w:val="restart"/>
            <w:shd w:val="clear" w:color="auto" w:fill="66CCFF"/>
            <w:tcMar>
              <w:left w:w="57" w:type="dxa"/>
              <w:right w:w="57" w:type="dxa"/>
            </w:tcMar>
            <w:vAlign w:val="center"/>
          </w:tcPr>
          <w:p w:rsidR="00162A33" w:rsidRPr="004D53ED" w:rsidRDefault="00162A33" w:rsidP="00C5638D">
            <w:pPr>
              <w:jc w:val="center"/>
              <w:rPr>
                <w:rFonts w:asciiTheme="minorHAnsi" w:hAnsiTheme="minorHAnsi" w:cstheme="minorHAnsi"/>
                <w:b/>
                <w:sz w:val="22"/>
                <w:szCs w:val="22"/>
              </w:rPr>
            </w:pPr>
            <w:r w:rsidRPr="004D53ED">
              <w:rPr>
                <w:rFonts w:asciiTheme="minorHAnsi" w:hAnsiTheme="minorHAnsi" w:cstheme="minorHAnsi"/>
                <w:b/>
                <w:sz w:val="22"/>
                <w:szCs w:val="22"/>
              </w:rPr>
              <w:t>Hazard</w:t>
            </w:r>
          </w:p>
        </w:tc>
        <w:tc>
          <w:tcPr>
            <w:tcW w:w="569" w:type="pct"/>
            <w:vMerge w:val="restart"/>
            <w:shd w:val="clear" w:color="auto" w:fill="66CCFF"/>
            <w:tcMar>
              <w:left w:w="57" w:type="dxa"/>
              <w:right w:w="57" w:type="dxa"/>
            </w:tcMar>
            <w:vAlign w:val="center"/>
          </w:tcPr>
          <w:p w:rsidR="00162A33" w:rsidRPr="004D53ED" w:rsidRDefault="00162A33" w:rsidP="00C5638D">
            <w:pPr>
              <w:jc w:val="center"/>
              <w:rPr>
                <w:rFonts w:asciiTheme="minorHAnsi" w:hAnsiTheme="minorHAnsi"/>
                <w:b/>
                <w:sz w:val="22"/>
                <w:szCs w:val="22"/>
              </w:rPr>
            </w:pPr>
            <w:r w:rsidRPr="004D53ED">
              <w:rPr>
                <w:rFonts w:asciiTheme="minorHAnsi" w:hAnsiTheme="minorHAnsi"/>
                <w:b/>
                <w:sz w:val="22"/>
                <w:szCs w:val="22"/>
              </w:rPr>
              <w:t>Potential Harm</w:t>
            </w:r>
          </w:p>
        </w:tc>
        <w:tc>
          <w:tcPr>
            <w:tcW w:w="713" w:type="pct"/>
            <w:vMerge w:val="restart"/>
            <w:shd w:val="clear" w:color="auto" w:fill="66CCFF"/>
            <w:tcMar>
              <w:left w:w="57" w:type="dxa"/>
              <w:right w:w="57" w:type="dxa"/>
            </w:tcMar>
            <w:vAlign w:val="center"/>
          </w:tcPr>
          <w:p w:rsidR="00162A33" w:rsidRPr="004D53ED" w:rsidRDefault="00162A33" w:rsidP="00C5638D">
            <w:pPr>
              <w:jc w:val="center"/>
              <w:rPr>
                <w:rFonts w:asciiTheme="minorHAnsi" w:hAnsiTheme="minorHAnsi" w:cstheme="minorHAnsi"/>
                <w:b/>
                <w:sz w:val="22"/>
                <w:szCs w:val="22"/>
              </w:rPr>
            </w:pPr>
            <w:r w:rsidRPr="004D53ED">
              <w:rPr>
                <w:rFonts w:asciiTheme="minorHAnsi" w:hAnsiTheme="minorHAnsi" w:cstheme="minorHAnsi"/>
                <w:b/>
                <w:sz w:val="22"/>
                <w:szCs w:val="22"/>
              </w:rPr>
              <w:t>Existing Risk</w:t>
            </w:r>
          </w:p>
          <w:p w:rsidR="00162A33" w:rsidRPr="004D53ED" w:rsidRDefault="00162A33" w:rsidP="00C5638D">
            <w:pPr>
              <w:jc w:val="center"/>
              <w:rPr>
                <w:rFonts w:asciiTheme="minorHAnsi" w:hAnsiTheme="minorHAnsi" w:cstheme="minorHAnsi"/>
                <w:b/>
                <w:sz w:val="22"/>
                <w:szCs w:val="22"/>
              </w:rPr>
            </w:pPr>
            <w:r w:rsidRPr="004D53ED">
              <w:rPr>
                <w:rFonts w:asciiTheme="minorHAnsi" w:hAnsiTheme="minorHAnsi" w:cstheme="minorHAnsi"/>
                <w:b/>
                <w:sz w:val="22"/>
                <w:szCs w:val="22"/>
              </w:rPr>
              <w:t>Control Measures</w:t>
            </w:r>
          </w:p>
        </w:tc>
        <w:tc>
          <w:tcPr>
            <w:tcW w:w="665" w:type="pct"/>
            <w:gridSpan w:val="3"/>
            <w:shd w:val="clear" w:color="auto" w:fill="66CCFF"/>
            <w:tcMar>
              <w:left w:w="57" w:type="dxa"/>
              <w:right w:w="57" w:type="dxa"/>
            </w:tcMar>
            <w:vAlign w:val="center"/>
          </w:tcPr>
          <w:p w:rsidR="00162A33" w:rsidRPr="004D53ED" w:rsidRDefault="00162A33" w:rsidP="00C5638D">
            <w:pPr>
              <w:jc w:val="center"/>
              <w:rPr>
                <w:rFonts w:asciiTheme="minorHAnsi" w:hAnsiTheme="minorHAnsi" w:cstheme="minorHAnsi"/>
                <w:b/>
                <w:sz w:val="22"/>
                <w:szCs w:val="22"/>
              </w:rPr>
            </w:pPr>
            <w:r w:rsidRPr="004D53ED">
              <w:rPr>
                <w:rFonts w:asciiTheme="minorHAnsi" w:hAnsiTheme="minorHAnsi" w:cstheme="minorHAnsi"/>
                <w:b/>
                <w:sz w:val="22"/>
                <w:szCs w:val="22"/>
              </w:rPr>
              <w:t>Level of Risk</w:t>
            </w:r>
          </w:p>
        </w:tc>
        <w:tc>
          <w:tcPr>
            <w:tcW w:w="966" w:type="pct"/>
            <w:vMerge w:val="restart"/>
            <w:shd w:val="clear" w:color="auto" w:fill="66CCFF"/>
            <w:tcMar>
              <w:left w:w="0" w:type="dxa"/>
              <w:right w:w="0" w:type="dxa"/>
            </w:tcMar>
            <w:vAlign w:val="center"/>
          </w:tcPr>
          <w:p w:rsidR="00162A33" w:rsidRPr="004D53ED" w:rsidRDefault="00162A33" w:rsidP="00C5638D">
            <w:pPr>
              <w:jc w:val="center"/>
              <w:rPr>
                <w:rFonts w:asciiTheme="minorHAnsi" w:hAnsiTheme="minorHAnsi" w:cstheme="minorHAnsi"/>
                <w:b/>
                <w:sz w:val="22"/>
                <w:szCs w:val="22"/>
              </w:rPr>
            </w:pPr>
            <w:r w:rsidRPr="004D53ED">
              <w:rPr>
                <w:rFonts w:asciiTheme="minorHAnsi" w:hAnsiTheme="minorHAnsi" w:cstheme="minorHAnsi"/>
                <w:b/>
                <w:sz w:val="22"/>
                <w:szCs w:val="22"/>
              </w:rPr>
              <w:t>Additional control measures</w:t>
            </w:r>
          </w:p>
        </w:tc>
        <w:tc>
          <w:tcPr>
            <w:tcW w:w="573" w:type="pct"/>
            <w:gridSpan w:val="3"/>
            <w:shd w:val="clear" w:color="auto" w:fill="66CCFF"/>
            <w:tcMar>
              <w:left w:w="57" w:type="dxa"/>
              <w:right w:w="57" w:type="dxa"/>
            </w:tcMar>
            <w:vAlign w:val="center"/>
          </w:tcPr>
          <w:p w:rsidR="00162A33" w:rsidRPr="004D53ED" w:rsidRDefault="00162A33" w:rsidP="00C5638D">
            <w:pPr>
              <w:jc w:val="center"/>
              <w:rPr>
                <w:rFonts w:asciiTheme="minorHAnsi" w:hAnsiTheme="minorHAnsi" w:cstheme="minorHAnsi"/>
                <w:b/>
                <w:sz w:val="22"/>
                <w:szCs w:val="22"/>
              </w:rPr>
            </w:pPr>
            <w:r w:rsidRPr="004D53ED">
              <w:rPr>
                <w:rFonts w:asciiTheme="minorHAnsi" w:hAnsiTheme="minorHAnsi" w:cstheme="minorHAnsi"/>
                <w:b/>
                <w:sz w:val="22"/>
                <w:szCs w:val="22"/>
              </w:rPr>
              <w:t>Residual risk</w:t>
            </w:r>
          </w:p>
        </w:tc>
        <w:tc>
          <w:tcPr>
            <w:tcW w:w="413" w:type="pct"/>
            <w:vMerge w:val="restart"/>
            <w:shd w:val="clear" w:color="auto" w:fill="66CCFF"/>
            <w:tcMar>
              <w:left w:w="57" w:type="dxa"/>
              <w:right w:w="57" w:type="dxa"/>
            </w:tcMar>
            <w:vAlign w:val="center"/>
          </w:tcPr>
          <w:p w:rsidR="00162A33" w:rsidRPr="004D53ED" w:rsidRDefault="00162A33" w:rsidP="00C5638D">
            <w:pPr>
              <w:jc w:val="center"/>
              <w:rPr>
                <w:rFonts w:asciiTheme="minorHAnsi" w:hAnsiTheme="minorHAnsi" w:cstheme="minorHAnsi"/>
                <w:b/>
                <w:sz w:val="22"/>
                <w:szCs w:val="22"/>
              </w:rPr>
            </w:pPr>
            <w:r w:rsidRPr="004D53ED">
              <w:rPr>
                <w:rFonts w:asciiTheme="minorHAnsi" w:hAnsiTheme="minorHAnsi" w:cstheme="minorHAnsi"/>
                <w:b/>
                <w:sz w:val="22"/>
                <w:szCs w:val="22"/>
              </w:rPr>
              <w:t>Person responsible</w:t>
            </w:r>
          </w:p>
        </w:tc>
        <w:tc>
          <w:tcPr>
            <w:tcW w:w="437" w:type="pct"/>
            <w:vMerge w:val="restart"/>
            <w:shd w:val="clear" w:color="auto" w:fill="66CCFF"/>
            <w:tcMar>
              <w:left w:w="57" w:type="dxa"/>
              <w:right w:w="57" w:type="dxa"/>
            </w:tcMar>
            <w:vAlign w:val="center"/>
          </w:tcPr>
          <w:p w:rsidR="00162A33" w:rsidRPr="004D53ED" w:rsidRDefault="00162A33" w:rsidP="00C5638D">
            <w:pPr>
              <w:jc w:val="center"/>
              <w:rPr>
                <w:rFonts w:asciiTheme="minorHAnsi" w:hAnsiTheme="minorHAnsi" w:cstheme="minorHAnsi"/>
                <w:b/>
                <w:sz w:val="22"/>
                <w:szCs w:val="22"/>
              </w:rPr>
            </w:pPr>
            <w:r w:rsidRPr="004D53ED">
              <w:rPr>
                <w:rFonts w:asciiTheme="minorHAnsi" w:hAnsiTheme="minorHAnsi" w:cstheme="minorHAnsi"/>
                <w:b/>
                <w:sz w:val="22"/>
                <w:szCs w:val="22"/>
              </w:rPr>
              <w:t>Target completion date</w:t>
            </w:r>
          </w:p>
        </w:tc>
      </w:tr>
      <w:tr w:rsidR="00162A33" w:rsidRPr="004D53ED" w:rsidTr="00C5638D">
        <w:trPr>
          <w:cantSplit/>
        </w:trPr>
        <w:tc>
          <w:tcPr>
            <w:tcW w:w="190" w:type="pct"/>
            <w:vMerge/>
            <w:shd w:val="clear" w:color="auto" w:fill="F2F2F2" w:themeFill="background1" w:themeFillShade="F2"/>
            <w:vAlign w:val="center"/>
          </w:tcPr>
          <w:p w:rsidR="00162A33" w:rsidRPr="004D53ED" w:rsidRDefault="00162A33" w:rsidP="00C5638D">
            <w:pPr>
              <w:jc w:val="center"/>
              <w:rPr>
                <w:rFonts w:asciiTheme="minorHAnsi" w:hAnsiTheme="minorHAnsi" w:cstheme="minorHAnsi"/>
                <w:bCs/>
                <w:sz w:val="22"/>
                <w:szCs w:val="22"/>
              </w:rPr>
            </w:pPr>
          </w:p>
        </w:tc>
        <w:tc>
          <w:tcPr>
            <w:tcW w:w="473" w:type="pct"/>
            <w:vMerge/>
            <w:shd w:val="clear" w:color="auto" w:fill="F2F2F2" w:themeFill="background1" w:themeFillShade="F2"/>
            <w:vAlign w:val="center"/>
          </w:tcPr>
          <w:p w:rsidR="00162A33" w:rsidRPr="004D53ED" w:rsidRDefault="00162A33" w:rsidP="00C5638D">
            <w:pPr>
              <w:jc w:val="center"/>
              <w:rPr>
                <w:rFonts w:asciiTheme="minorHAnsi" w:hAnsiTheme="minorHAnsi" w:cstheme="minorHAnsi"/>
                <w:bCs/>
                <w:sz w:val="22"/>
                <w:szCs w:val="22"/>
              </w:rPr>
            </w:pPr>
          </w:p>
        </w:tc>
        <w:tc>
          <w:tcPr>
            <w:tcW w:w="569" w:type="pct"/>
            <w:vMerge/>
            <w:shd w:val="clear" w:color="auto" w:fill="F2F2F2" w:themeFill="background1" w:themeFillShade="F2"/>
            <w:vAlign w:val="center"/>
          </w:tcPr>
          <w:p w:rsidR="00162A33" w:rsidRPr="004D53ED" w:rsidRDefault="00162A33" w:rsidP="00C5638D">
            <w:pPr>
              <w:jc w:val="center"/>
              <w:rPr>
                <w:rFonts w:asciiTheme="minorHAnsi" w:hAnsiTheme="minorHAnsi" w:cstheme="minorHAnsi"/>
                <w:bCs/>
                <w:sz w:val="22"/>
                <w:szCs w:val="22"/>
              </w:rPr>
            </w:pPr>
          </w:p>
        </w:tc>
        <w:tc>
          <w:tcPr>
            <w:tcW w:w="713" w:type="pct"/>
            <w:vMerge/>
            <w:shd w:val="clear" w:color="auto" w:fill="F2F2F2" w:themeFill="background1" w:themeFillShade="F2"/>
            <w:vAlign w:val="center"/>
          </w:tcPr>
          <w:p w:rsidR="00162A33" w:rsidRPr="004D53ED" w:rsidRDefault="00162A33" w:rsidP="00C5638D">
            <w:pPr>
              <w:jc w:val="center"/>
              <w:rPr>
                <w:rFonts w:asciiTheme="minorHAnsi" w:hAnsiTheme="minorHAnsi" w:cstheme="minorHAnsi"/>
                <w:b/>
                <w:sz w:val="22"/>
                <w:szCs w:val="22"/>
              </w:rPr>
            </w:pPr>
          </w:p>
        </w:tc>
        <w:tc>
          <w:tcPr>
            <w:tcW w:w="238" w:type="pct"/>
            <w:shd w:val="clear" w:color="auto" w:fill="66CCFF"/>
            <w:tcMar>
              <w:left w:w="57" w:type="dxa"/>
              <w:right w:w="57" w:type="dxa"/>
            </w:tcMar>
            <w:vAlign w:val="center"/>
          </w:tcPr>
          <w:p w:rsidR="00162A33" w:rsidRPr="004D53ED" w:rsidRDefault="00162A33" w:rsidP="00C5638D">
            <w:pPr>
              <w:jc w:val="center"/>
              <w:rPr>
                <w:rFonts w:asciiTheme="minorHAnsi" w:hAnsiTheme="minorHAnsi" w:cstheme="minorHAnsi"/>
                <w:bCs/>
                <w:sz w:val="16"/>
                <w:szCs w:val="16"/>
              </w:rPr>
            </w:pPr>
            <w:proofErr w:type="spellStart"/>
            <w:r w:rsidRPr="004D53ED">
              <w:rPr>
                <w:rFonts w:asciiTheme="minorHAnsi" w:hAnsiTheme="minorHAnsi" w:cstheme="minorHAnsi"/>
                <w:bCs/>
                <w:sz w:val="16"/>
                <w:szCs w:val="16"/>
              </w:rPr>
              <w:t>Prob</w:t>
            </w:r>
            <w:proofErr w:type="spellEnd"/>
            <w:r w:rsidRPr="004D53ED">
              <w:rPr>
                <w:rFonts w:asciiTheme="minorHAnsi" w:hAnsiTheme="minorHAnsi" w:cstheme="minorHAnsi"/>
                <w:bCs/>
                <w:sz w:val="16"/>
                <w:szCs w:val="16"/>
              </w:rPr>
              <w:t>-ability</w:t>
            </w:r>
          </w:p>
        </w:tc>
        <w:tc>
          <w:tcPr>
            <w:tcW w:w="238" w:type="pct"/>
            <w:shd w:val="clear" w:color="auto" w:fill="66CCFF"/>
            <w:tcMar>
              <w:left w:w="57" w:type="dxa"/>
              <w:right w:w="57" w:type="dxa"/>
            </w:tcMar>
            <w:vAlign w:val="center"/>
          </w:tcPr>
          <w:p w:rsidR="00162A33" w:rsidRPr="004D53ED" w:rsidRDefault="00162A33" w:rsidP="00C5638D">
            <w:pPr>
              <w:jc w:val="center"/>
              <w:rPr>
                <w:rFonts w:asciiTheme="minorHAnsi" w:hAnsiTheme="minorHAnsi" w:cstheme="minorHAnsi"/>
                <w:bCs/>
                <w:sz w:val="16"/>
                <w:szCs w:val="16"/>
              </w:rPr>
            </w:pPr>
            <w:r w:rsidRPr="004D53ED">
              <w:rPr>
                <w:rFonts w:asciiTheme="minorHAnsi" w:hAnsiTheme="minorHAnsi" w:cstheme="minorHAnsi"/>
                <w:bCs/>
                <w:sz w:val="16"/>
                <w:szCs w:val="16"/>
              </w:rPr>
              <w:t>Severity</w:t>
            </w:r>
          </w:p>
        </w:tc>
        <w:tc>
          <w:tcPr>
            <w:tcW w:w="189" w:type="pct"/>
            <w:tcBorders>
              <w:bottom w:val="single" w:sz="4" w:space="0" w:color="auto"/>
            </w:tcBorders>
            <w:shd w:val="clear" w:color="auto" w:fill="66CCFF"/>
            <w:tcMar>
              <w:left w:w="57" w:type="dxa"/>
              <w:right w:w="57" w:type="dxa"/>
            </w:tcMar>
            <w:vAlign w:val="center"/>
          </w:tcPr>
          <w:p w:rsidR="00162A33" w:rsidRPr="004D53ED" w:rsidRDefault="00162A33" w:rsidP="00C5638D">
            <w:pPr>
              <w:jc w:val="center"/>
              <w:rPr>
                <w:rFonts w:asciiTheme="minorHAnsi" w:hAnsiTheme="minorHAnsi" w:cstheme="minorHAnsi"/>
                <w:bCs/>
                <w:sz w:val="16"/>
                <w:szCs w:val="16"/>
              </w:rPr>
            </w:pPr>
            <w:r w:rsidRPr="004D53ED">
              <w:rPr>
                <w:rFonts w:asciiTheme="minorHAnsi" w:hAnsiTheme="minorHAnsi" w:cstheme="minorHAnsi"/>
                <w:bCs/>
                <w:sz w:val="16"/>
                <w:szCs w:val="16"/>
              </w:rPr>
              <w:t>Risk Score</w:t>
            </w:r>
          </w:p>
        </w:tc>
        <w:tc>
          <w:tcPr>
            <w:tcW w:w="966" w:type="pct"/>
            <w:vMerge/>
            <w:shd w:val="clear" w:color="auto" w:fill="F2F2F2" w:themeFill="background1" w:themeFillShade="F2"/>
            <w:tcMar>
              <w:left w:w="57" w:type="dxa"/>
              <w:right w:w="57" w:type="dxa"/>
            </w:tcMar>
            <w:vAlign w:val="center"/>
          </w:tcPr>
          <w:p w:rsidR="00162A33" w:rsidRPr="004D53ED" w:rsidRDefault="00162A33" w:rsidP="00C5638D">
            <w:pPr>
              <w:jc w:val="center"/>
              <w:rPr>
                <w:rFonts w:asciiTheme="minorHAnsi" w:hAnsiTheme="minorHAnsi" w:cstheme="minorHAnsi"/>
                <w:bCs/>
                <w:sz w:val="22"/>
                <w:szCs w:val="22"/>
              </w:rPr>
            </w:pPr>
          </w:p>
        </w:tc>
        <w:tc>
          <w:tcPr>
            <w:tcW w:w="163" w:type="pct"/>
            <w:shd w:val="clear" w:color="auto" w:fill="66CCFF"/>
            <w:tcMar>
              <w:left w:w="28" w:type="dxa"/>
              <w:right w:w="28" w:type="dxa"/>
            </w:tcMar>
            <w:vAlign w:val="center"/>
          </w:tcPr>
          <w:p w:rsidR="00162A33" w:rsidRPr="004D53ED" w:rsidRDefault="00162A33" w:rsidP="00C5638D">
            <w:pPr>
              <w:jc w:val="center"/>
              <w:rPr>
                <w:rFonts w:asciiTheme="minorHAnsi" w:hAnsiTheme="minorHAnsi" w:cstheme="minorHAnsi"/>
                <w:bCs/>
                <w:sz w:val="16"/>
                <w:szCs w:val="16"/>
              </w:rPr>
            </w:pPr>
            <w:proofErr w:type="spellStart"/>
            <w:r w:rsidRPr="004D53ED">
              <w:rPr>
                <w:rFonts w:asciiTheme="minorHAnsi" w:hAnsiTheme="minorHAnsi" w:cstheme="minorHAnsi"/>
                <w:bCs/>
                <w:sz w:val="16"/>
                <w:szCs w:val="16"/>
              </w:rPr>
              <w:t>Prob</w:t>
            </w:r>
            <w:proofErr w:type="spellEnd"/>
            <w:r w:rsidRPr="004D53ED">
              <w:rPr>
                <w:rFonts w:asciiTheme="minorHAnsi" w:hAnsiTheme="minorHAnsi" w:cstheme="minorHAnsi"/>
                <w:bCs/>
                <w:sz w:val="16"/>
                <w:szCs w:val="16"/>
              </w:rPr>
              <w:t>-ability</w:t>
            </w:r>
          </w:p>
        </w:tc>
        <w:tc>
          <w:tcPr>
            <w:tcW w:w="231" w:type="pct"/>
            <w:shd w:val="clear" w:color="auto" w:fill="66CCFF"/>
            <w:tcMar>
              <w:left w:w="57" w:type="dxa"/>
              <w:right w:w="57" w:type="dxa"/>
            </w:tcMar>
            <w:vAlign w:val="center"/>
          </w:tcPr>
          <w:p w:rsidR="00162A33" w:rsidRPr="004D53ED" w:rsidRDefault="00162A33" w:rsidP="00C5638D">
            <w:pPr>
              <w:jc w:val="center"/>
              <w:rPr>
                <w:rFonts w:asciiTheme="minorHAnsi" w:hAnsiTheme="minorHAnsi" w:cstheme="minorHAnsi"/>
                <w:bCs/>
                <w:sz w:val="16"/>
                <w:szCs w:val="16"/>
              </w:rPr>
            </w:pPr>
            <w:r w:rsidRPr="004D53ED">
              <w:rPr>
                <w:rFonts w:asciiTheme="minorHAnsi" w:hAnsiTheme="minorHAnsi" w:cstheme="minorHAnsi"/>
                <w:bCs/>
                <w:sz w:val="16"/>
                <w:szCs w:val="16"/>
              </w:rPr>
              <w:t>Severity</w:t>
            </w:r>
          </w:p>
        </w:tc>
        <w:tc>
          <w:tcPr>
            <w:tcW w:w="179" w:type="pct"/>
            <w:tcBorders>
              <w:bottom w:val="single" w:sz="4" w:space="0" w:color="auto"/>
            </w:tcBorders>
            <w:shd w:val="clear" w:color="auto" w:fill="66CCFF"/>
            <w:tcMar>
              <w:left w:w="57" w:type="dxa"/>
              <w:right w:w="57" w:type="dxa"/>
            </w:tcMar>
            <w:vAlign w:val="center"/>
          </w:tcPr>
          <w:p w:rsidR="00162A33" w:rsidRPr="004D53ED" w:rsidRDefault="00162A33" w:rsidP="00C5638D">
            <w:pPr>
              <w:jc w:val="center"/>
              <w:rPr>
                <w:rFonts w:asciiTheme="minorHAnsi" w:hAnsiTheme="minorHAnsi" w:cstheme="minorHAnsi"/>
                <w:bCs/>
                <w:sz w:val="16"/>
                <w:szCs w:val="16"/>
              </w:rPr>
            </w:pPr>
            <w:r w:rsidRPr="004D53ED">
              <w:rPr>
                <w:rFonts w:asciiTheme="minorHAnsi" w:hAnsiTheme="minorHAnsi" w:cstheme="minorHAnsi"/>
                <w:bCs/>
                <w:sz w:val="16"/>
                <w:szCs w:val="16"/>
              </w:rPr>
              <w:t>Risk Score</w:t>
            </w:r>
          </w:p>
        </w:tc>
        <w:tc>
          <w:tcPr>
            <w:tcW w:w="413" w:type="pct"/>
            <w:vMerge/>
            <w:shd w:val="clear" w:color="auto" w:fill="F2F2F2" w:themeFill="background1" w:themeFillShade="F2"/>
            <w:vAlign w:val="center"/>
          </w:tcPr>
          <w:p w:rsidR="00162A33" w:rsidRPr="004D53ED" w:rsidRDefault="00162A33" w:rsidP="00C5638D">
            <w:pPr>
              <w:jc w:val="center"/>
              <w:rPr>
                <w:rFonts w:asciiTheme="minorHAnsi" w:hAnsiTheme="minorHAnsi" w:cstheme="minorHAnsi"/>
                <w:b/>
                <w:sz w:val="22"/>
                <w:szCs w:val="22"/>
              </w:rPr>
            </w:pPr>
          </w:p>
        </w:tc>
        <w:tc>
          <w:tcPr>
            <w:tcW w:w="437" w:type="pct"/>
            <w:vMerge/>
            <w:shd w:val="clear" w:color="auto" w:fill="F2F2F2" w:themeFill="background1" w:themeFillShade="F2"/>
            <w:vAlign w:val="center"/>
          </w:tcPr>
          <w:p w:rsidR="00162A33" w:rsidRPr="004D53ED" w:rsidRDefault="00162A33" w:rsidP="00C5638D">
            <w:pPr>
              <w:jc w:val="center"/>
              <w:rPr>
                <w:rFonts w:asciiTheme="minorHAnsi" w:hAnsiTheme="minorHAnsi" w:cstheme="minorHAnsi"/>
                <w:b/>
                <w:sz w:val="22"/>
                <w:szCs w:val="22"/>
              </w:rPr>
            </w:pPr>
          </w:p>
        </w:tc>
      </w:tr>
      <w:tr w:rsidR="00162A33" w:rsidRPr="004D53ED" w:rsidTr="00C5638D">
        <w:trPr>
          <w:trHeight w:val="933"/>
        </w:trPr>
        <w:tc>
          <w:tcPr>
            <w:tcW w:w="190"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EG</w:t>
            </w:r>
          </w:p>
        </w:tc>
        <w:tc>
          <w:tcPr>
            <w:tcW w:w="47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b/>
                <w:bCs/>
                <w:i/>
                <w:iCs/>
                <w:color w:val="C00000"/>
              </w:rPr>
            </w:pPr>
            <w:r w:rsidRPr="004D53ED">
              <w:rPr>
                <w:rFonts w:asciiTheme="minorHAnsi" w:eastAsia="Calibri" w:hAnsiTheme="minorHAnsi" w:cstheme="minorHAnsi"/>
                <w:b/>
                <w:bCs/>
                <w:i/>
                <w:iCs/>
                <w:color w:val="C00000"/>
              </w:rPr>
              <w:t>Over Crowding which restrict safe movement.</w:t>
            </w:r>
          </w:p>
        </w:tc>
        <w:tc>
          <w:tcPr>
            <w:tcW w:w="569"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b/>
                <w:bCs/>
                <w:i/>
                <w:iCs/>
                <w:color w:val="C00000"/>
              </w:rPr>
            </w:pPr>
            <w:r w:rsidRPr="004D53ED">
              <w:rPr>
                <w:rFonts w:asciiTheme="minorHAnsi" w:eastAsia="Calibri" w:hAnsiTheme="minorHAnsi" w:cstheme="minorHAnsi"/>
                <w:b/>
                <w:bCs/>
                <w:i/>
                <w:iCs/>
                <w:color w:val="C00000"/>
              </w:rPr>
              <w:t>All personnel attending the event</w:t>
            </w:r>
          </w:p>
        </w:tc>
        <w:tc>
          <w:tcPr>
            <w:tcW w:w="7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b/>
                <w:bCs/>
                <w:i/>
                <w:iCs/>
                <w:color w:val="C00000"/>
              </w:rPr>
            </w:pPr>
            <w:r w:rsidRPr="004D53ED">
              <w:rPr>
                <w:rFonts w:asciiTheme="minorHAnsi" w:eastAsia="Calibri" w:hAnsiTheme="minorHAnsi" w:cstheme="minorHAnsi"/>
                <w:b/>
                <w:bCs/>
                <w:i/>
                <w:iCs/>
                <w:color w:val="C00000"/>
              </w:rPr>
              <w:t>Number of visitors allowed agreed by the capacity of the rooms</w:t>
            </w: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3</w:t>
            </w: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3</w:t>
            </w:r>
          </w:p>
        </w:tc>
        <w:tc>
          <w:tcPr>
            <w:tcW w:w="189" w:type="pct"/>
            <w:tcBorders>
              <w:top w:val="single" w:sz="4" w:space="0" w:color="auto"/>
              <w:left w:val="single" w:sz="4" w:space="0" w:color="auto"/>
              <w:bottom w:val="single" w:sz="4" w:space="0" w:color="auto"/>
              <w:right w:val="single" w:sz="4" w:space="0" w:color="auto"/>
            </w:tcBorders>
            <w:shd w:val="clear" w:color="auto" w:fill="F57E20"/>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9</w:t>
            </w:r>
          </w:p>
        </w:tc>
        <w:tc>
          <w:tcPr>
            <w:tcW w:w="966"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b/>
                <w:bCs/>
                <w:i/>
                <w:iCs/>
                <w:color w:val="C00000"/>
              </w:rPr>
            </w:pPr>
            <w:r w:rsidRPr="004D53ED">
              <w:rPr>
                <w:rFonts w:asciiTheme="minorHAnsi" w:eastAsia="Calibri" w:hAnsiTheme="minorHAnsi" w:cstheme="minorHAnsi"/>
                <w:b/>
                <w:bCs/>
                <w:i/>
                <w:iCs/>
                <w:color w:val="C00000"/>
              </w:rPr>
              <w:t>Numbers on the day must be monitored</w:t>
            </w:r>
          </w:p>
        </w:tc>
        <w:tc>
          <w:tcPr>
            <w:tcW w:w="16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b/>
                <w:bCs/>
                <w:i/>
                <w:iCs/>
                <w:color w:val="C00000"/>
              </w:rPr>
            </w:pPr>
            <w:r w:rsidRPr="004D53ED">
              <w:rPr>
                <w:rFonts w:asciiTheme="minorHAnsi" w:eastAsia="Calibri" w:hAnsiTheme="minorHAnsi" w:cstheme="minorHAnsi"/>
                <w:b/>
                <w:bCs/>
                <w:i/>
                <w:iCs/>
                <w:color w:val="C00000"/>
              </w:rPr>
              <w:t>2</w:t>
            </w:r>
          </w:p>
        </w:tc>
        <w:tc>
          <w:tcPr>
            <w:tcW w:w="231"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b/>
                <w:bCs/>
                <w:i/>
                <w:iCs/>
                <w:color w:val="C00000"/>
              </w:rPr>
            </w:pPr>
            <w:r w:rsidRPr="004D53ED">
              <w:rPr>
                <w:rFonts w:asciiTheme="minorHAnsi" w:eastAsia="Calibri" w:hAnsiTheme="minorHAnsi" w:cstheme="minorHAnsi"/>
                <w:b/>
                <w:bCs/>
                <w:i/>
                <w:iCs/>
                <w:color w:val="C00000"/>
              </w:rPr>
              <w:t>2</w:t>
            </w:r>
          </w:p>
        </w:tc>
        <w:tc>
          <w:tcPr>
            <w:tcW w:w="179" w:type="pct"/>
            <w:tcBorders>
              <w:top w:val="single" w:sz="4" w:space="0" w:color="auto"/>
              <w:left w:val="single" w:sz="4" w:space="0" w:color="auto"/>
              <w:bottom w:val="single" w:sz="4" w:space="0" w:color="auto"/>
              <w:right w:val="single" w:sz="4" w:space="0" w:color="auto"/>
            </w:tcBorders>
            <w:shd w:val="clear" w:color="auto" w:fill="00B050"/>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4</w:t>
            </w:r>
          </w:p>
        </w:tc>
        <w:tc>
          <w:tcPr>
            <w:tcW w:w="4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JM</w:t>
            </w:r>
          </w:p>
        </w:tc>
        <w:tc>
          <w:tcPr>
            <w:tcW w:w="437"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Up to and including Day of Event</w:t>
            </w:r>
          </w:p>
        </w:tc>
      </w:tr>
      <w:tr w:rsidR="00162A33" w:rsidRPr="004D53ED" w:rsidTr="00C5638D">
        <w:trPr>
          <w:trHeight w:val="567"/>
        </w:trPr>
        <w:tc>
          <w:tcPr>
            <w:tcW w:w="190"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r w:rsidRPr="004D53ED">
              <w:rPr>
                <w:rFonts w:asciiTheme="minorHAnsi" w:hAnsiTheme="minorHAnsi" w:cstheme="minorHAnsi"/>
              </w:rPr>
              <w:t>01</w:t>
            </w:r>
          </w:p>
        </w:tc>
        <w:tc>
          <w:tcPr>
            <w:tcW w:w="47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rPr>
            </w:pPr>
          </w:p>
        </w:tc>
        <w:tc>
          <w:tcPr>
            <w:tcW w:w="569"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rPr>
            </w:pPr>
          </w:p>
        </w:tc>
        <w:tc>
          <w:tcPr>
            <w:tcW w:w="7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bCs/>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b/>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b/>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966"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rPr>
            </w:pPr>
          </w:p>
        </w:tc>
        <w:tc>
          <w:tcPr>
            <w:tcW w:w="16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b/>
              </w:rPr>
            </w:pPr>
          </w:p>
        </w:tc>
        <w:tc>
          <w:tcPr>
            <w:tcW w:w="231"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eastAsia="Calibri" w:hAnsiTheme="minorHAnsi" w:cstheme="minorHAnsi"/>
                <w:b/>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4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437"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r>
      <w:tr w:rsidR="00162A33" w:rsidRPr="004D53ED" w:rsidTr="00C5638D">
        <w:trPr>
          <w:trHeight w:val="567"/>
        </w:trPr>
        <w:tc>
          <w:tcPr>
            <w:tcW w:w="190"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r w:rsidRPr="004D53ED">
              <w:rPr>
                <w:rFonts w:asciiTheme="minorHAnsi" w:hAnsiTheme="minorHAnsi" w:cstheme="minorHAnsi"/>
              </w:rPr>
              <w:t>02</w:t>
            </w:r>
          </w:p>
        </w:tc>
        <w:tc>
          <w:tcPr>
            <w:tcW w:w="47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569"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7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Cs/>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966"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16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1"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4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437"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r>
      <w:tr w:rsidR="00162A33" w:rsidRPr="004D53ED" w:rsidTr="00C5638D">
        <w:trPr>
          <w:trHeight w:val="567"/>
        </w:trPr>
        <w:tc>
          <w:tcPr>
            <w:tcW w:w="190"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r w:rsidRPr="004D53ED">
              <w:rPr>
                <w:rFonts w:asciiTheme="minorHAnsi" w:hAnsiTheme="minorHAnsi" w:cstheme="minorHAnsi"/>
              </w:rPr>
              <w:t>03</w:t>
            </w:r>
          </w:p>
        </w:tc>
        <w:tc>
          <w:tcPr>
            <w:tcW w:w="47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569"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7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Cs/>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966"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16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1"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4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437"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r>
      <w:tr w:rsidR="00162A33" w:rsidRPr="004D53ED" w:rsidTr="00C5638D">
        <w:trPr>
          <w:trHeight w:val="567"/>
        </w:trPr>
        <w:tc>
          <w:tcPr>
            <w:tcW w:w="190"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r w:rsidRPr="004D53ED">
              <w:rPr>
                <w:rFonts w:asciiTheme="minorHAnsi" w:hAnsiTheme="minorHAnsi" w:cstheme="minorHAnsi"/>
              </w:rPr>
              <w:t>04</w:t>
            </w:r>
          </w:p>
        </w:tc>
        <w:tc>
          <w:tcPr>
            <w:tcW w:w="47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569"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7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Cs/>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966"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16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1"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4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437"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r>
      <w:tr w:rsidR="00162A33" w:rsidRPr="004D53ED" w:rsidTr="00C5638D">
        <w:trPr>
          <w:trHeight w:val="567"/>
        </w:trPr>
        <w:tc>
          <w:tcPr>
            <w:tcW w:w="190"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r w:rsidRPr="004D53ED">
              <w:rPr>
                <w:rFonts w:asciiTheme="minorHAnsi" w:hAnsiTheme="minorHAnsi" w:cstheme="minorHAnsi"/>
              </w:rPr>
              <w:t>05</w:t>
            </w:r>
          </w:p>
        </w:tc>
        <w:tc>
          <w:tcPr>
            <w:tcW w:w="47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569"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7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Cs/>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966"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16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1"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4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437"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r>
      <w:tr w:rsidR="00162A33" w:rsidRPr="004D53ED" w:rsidTr="00C5638D">
        <w:trPr>
          <w:trHeight w:val="567"/>
        </w:trPr>
        <w:tc>
          <w:tcPr>
            <w:tcW w:w="190"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r w:rsidRPr="004D53ED">
              <w:rPr>
                <w:rFonts w:asciiTheme="minorHAnsi" w:hAnsiTheme="minorHAnsi" w:cstheme="minorHAnsi"/>
              </w:rPr>
              <w:t>06</w:t>
            </w:r>
          </w:p>
        </w:tc>
        <w:tc>
          <w:tcPr>
            <w:tcW w:w="47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569"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7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Cs/>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966"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16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1"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4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437"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r>
      <w:tr w:rsidR="00162A33" w:rsidRPr="004D53ED" w:rsidTr="00C5638D">
        <w:trPr>
          <w:trHeight w:val="567"/>
        </w:trPr>
        <w:tc>
          <w:tcPr>
            <w:tcW w:w="190"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r w:rsidRPr="004D53ED">
              <w:rPr>
                <w:rFonts w:asciiTheme="minorHAnsi" w:hAnsiTheme="minorHAnsi" w:cstheme="minorHAnsi"/>
              </w:rPr>
              <w:t>07</w:t>
            </w:r>
          </w:p>
        </w:tc>
        <w:tc>
          <w:tcPr>
            <w:tcW w:w="47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569"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7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Cs/>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966"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16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1"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4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437"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r>
      <w:tr w:rsidR="00162A33" w:rsidRPr="004D53ED" w:rsidTr="00C5638D">
        <w:trPr>
          <w:trHeight w:val="567"/>
        </w:trPr>
        <w:tc>
          <w:tcPr>
            <w:tcW w:w="190"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r w:rsidRPr="004D53ED">
              <w:rPr>
                <w:rFonts w:asciiTheme="minorHAnsi" w:hAnsiTheme="minorHAnsi" w:cstheme="minorHAnsi"/>
              </w:rPr>
              <w:t>08</w:t>
            </w:r>
          </w:p>
        </w:tc>
        <w:tc>
          <w:tcPr>
            <w:tcW w:w="47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569"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7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Cs/>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966"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16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1"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4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437"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r>
      <w:tr w:rsidR="00162A33" w:rsidRPr="004D53ED" w:rsidTr="00C5638D">
        <w:trPr>
          <w:trHeight w:val="567"/>
        </w:trPr>
        <w:tc>
          <w:tcPr>
            <w:tcW w:w="190"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r w:rsidRPr="004D53ED">
              <w:rPr>
                <w:rFonts w:asciiTheme="minorHAnsi" w:hAnsiTheme="minorHAnsi" w:cstheme="minorHAnsi"/>
              </w:rPr>
              <w:t>09</w:t>
            </w:r>
          </w:p>
        </w:tc>
        <w:tc>
          <w:tcPr>
            <w:tcW w:w="47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569"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7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Cs/>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966"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16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1"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4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437"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r>
      <w:tr w:rsidR="00162A33" w:rsidRPr="004D53ED" w:rsidTr="00C5638D">
        <w:trPr>
          <w:trHeight w:val="567"/>
        </w:trPr>
        <w:tc>
          <w:tcPr>
            <w:tcW w:w="190"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r w:rsidRPr="004D53ED">
              <w:rPr>
                <w:rFonts w:asciiTheme="minorHAnsi" w:hAnsiTheme="minorHAnsi" w:cstheme="minorHAnsi"/>
              </w:rPr>
              <w:t>10</w:t>
            </w:r>
          </w:p>
        </w:tc>
        <w:tc>
          <w:tcPr>
            <w:tcW w:w="47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569"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7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Cs/>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8"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966"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16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231"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b/>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162A33" w:rsidRPr="004D53ED" w:rsidRDefault="00162A33" w:rsidP="00C5638D">
            <w:pPr>
              <w:jc w:val="center"/>
              <w:rPr>
                <w:rFonts w:asciiTheme="minorHAnsi" w:hAnsiTheme="minorHAnsi" w:cstheme="minorHAnsi"/>
                <w:b/>
              </w:rPr>
            </w:pPr>
          </w:p>
        </w:tc>
        <w:tc>
          <w:tcPr>
            <w:tcW w:w="413"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c>
          <w:tcPr>
            <w:tcW w:w="437" w:type="pct"/>
            <w:tcBorders>
              <w:top w:val="single" w:sz="4" w:space="0" w:color="auto"/>
              <w:left w:val="single" w:sz="4" w:space="0" w:color="auto"/>
              <w:bottom w:val="single" w:sz="4" w:space="0" w:color="auto"/>
              <w:right w:val="single" w:sz="4" w:space="0" w:color="auto"/>
            </w:tcBorders>
            <w:vAlign w:val="center"/>
          </w:tcPr>
          <w:p w:rsidR="00162A33" w:rsidRPr="004D53ED" w:rsidRDefault="00162A33" w:rsidP="00C5638D">
            <w:pPr>
              <w:jc w:val="center"/>
              <w:rPr>
                <w:rFonts w:asciiTheme="minorHAnsi" w:hAnsiTheme="minorHAnsi" w:cstheme="minorHAnsi"/>
              </w:rPr>
            </w:pPr>
          </w:p>
        </w:tc>
      </w:tr>
    </w:tbl>
    <w:p w:rsidR="00162A33" w:rsidRDefault="00162A33" w:rsidP="00162A33">
      <w:pPr>
        <w:rPr>
          <w:rFonts w:asciiTheme="minorHAnsi" w:eastAsiaTheme="minorEastAsia" w:hAnsiTheme="minorHAnsi" w:cstheme="minorBidi"/>
          <w:sz w:val="8"/>
          <w:szCs w:val="8"/>
          <w:lang w:eastAsia="zh-CN"/>
        </w:rPr>
      </w:pPr>
    </w:p>
    <w:p w:rsidR="00162A33" w:rsidRDefault="00162A33" w:rsidP="00162A33">
      <w:pPr>
        <w:rPr>
          <w:rFonts w:asciiTheme="minorHAnsi" w:eastAsiaTheme="minorEastAsia" w:hAnsiTheme="minorHAnsi" w:cstheme="minorBidi"/>
          <w:sz w:val="8"/>
          <w:szCs w:val="8"/>
          <w:lang w:eastAsia="zh-CN"/>
        </w:rPr>
      </w:pPr>
      <w:r>
        <w:rPr>
          <w:rFonts w:asciiTheme="minorHAnsi" w:eastAsiaTheme="minorEastAsia" w:hAnsiTheme="minorHAnsi" w:cstheme="minorBidi"/>
          <w:sz w:val="8"/>
          <w:szCs w:val="8"/>
          <w:lang w:eastAsia="zh-CN"/>
        </w:rPr>
        <w:br w:type="page"/>
      </w:r>
    </w:p>
    <w:p w:rsidR="00162A33" w:rsidRPr="004D53ED" w:rsidRDefault="00162A33" w:rsidP="00162A33">
      <w:pPr>
        <w:tabs>
          <w:tab w:val="left" w:pos="709"/>
        </w:tabs>
        <w:jc w:val="both"/>
        <w:rPr>
          <w:rFonts w:asciiTheme="minorHAnsi" w:hAnsiTheme="minorHAnsi"/>
          <w:b/>
          <w:sz w:val="21"/>
          <w:szCs w:val="21"/>
        </w:rPr>
      </w:pPr>
      <w:r w:rsidRPr="004D53ED">
        <w:rPr>
          <w:rFonts w:asciiTheme="minorHAnsi" w:hAnsiTheme="minorHAnsi"/>
          <w:b/>
          <w:sz w:val="21"/>
          <w:szCs w:val="21"/>
        </w:rPr>
        <w:lastRenderedPageBreak/>
        <w:t>PART B – Action Plan</w:t>
      </w:r>
    </w:p>
    <w:p w:rsidR="00162A33" w:rsidRPr="004D53ED" w:rsidRDefault="00162A33" w:rsidP="00162A33">
      <w:pPr>
        <w:jc w:val="both"/>
        <w:rPr>
          <w:rFonts w:asciiTheme="minorHAnsi" w:hAnsiTheme="minorHAnsi"/>
          <w:b/>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405"/>
        <w:gridCol w:w="1542"/>
        <w:gridCol w:w="1400"/>
        <w:gridCol w:w="1723"/>
      </w:tblGrid>
      <w:tr w:rsidR="00162A33" w:rsidRPr="004D53ED" w:rsidTr="00C5638D">
        <w:trPr>
          <w:trHeight w:val="426"/>
        </w:trPr>
        <w:tc>
          <w:tcPr>
            <w:tcW w:w="14879" w:type="dxa"/>
            <w:gridSpan w:val="5"/>
            <w:shd w:val="clear" w:color="auto" w:fill="66CCFF"/>
            <w:vAlign w:val="center"/>
          </w:tcPr>
          <w:p w:rsidR="00162A33" w:rsidRPr="004D53ED" w:rsidRDefault="00162A33" w:rsidP="00C5638D">
            <w:pPr>
              <w:jc w:val="center"/>
              <w:rPr>
                <w:rFonts w:asciiTheme="minorHAnsi" w:hAnsiTheme="minorHAnsi" w:cstheme="minorHAnsi"/>
                <w:b/>
                <w:caps/>
                <w:sz w:val="28"/>
                <w:szCs w:val="28"/>
              </w:rPr>
            </w:pPr>
            <w:r w:rsidRPr="004D53ED">
              <w:rPr>
                <w:rFonts w:asciiTheme="minorHAnsi" w:hAnsiTheme="minorHAnsi" w:cstheme="minorHAnsi"/>
                <w:b/>
                <w:caps/>
                <w:sz w:val="28"/>
                <w:szCs w:val="28"/>
              </w:rPr>
              <w:t>action plan</w:t>
            </w:r>
          </w:p>
        </w:tc>
      </w:tr>
      <w:tr w:rsidR="00162A33" w:rsidRPr="004D53ED" w:rsidTr="00C5638D">
        <w:tc>
          <w:tcPr>
            <w:tcW w:w="809" w:type="dxa"/>
            <w:shd w:val="clear" w:color="auto" w:fill="66CCFF"/>
            <w:vAlign w:val="center"/>
          </w:tcPr>
          <w:p w:rsidR="00162A33" w:rsidRPr="004D53ED" w:rsidRDefault="00162A33" w:rsidP="00C5638D">
            <w:pPr>
              <w:jc w:val="center"/>
              <w:rPr>
                <w:rFonts w:asciiTheme="minorHAnsi" w:hAnsiTheme="minorHAnsi" w:cstheme="minorHAnsi"/>
                <w:b/>
              </w:rPr>
            </w:pPr>
            <w:r w:rsidRPr="004D53ED">
              <w:rPr>
                <w:rFonts w:asciiTheme="minorHAnsi" w:hAnsiTheme="minorHAnsi" w:cstheme="minorHAnsi"/>
                <w:b/>
              </w:rPr>
              <w:t>Ref No</w:t>
            </w:r>
          </w:p>
        </w:tc>
        <w:tc>
          <w:tcPr>
            <w:tcW w:w="9405" w:type="dxa"/>
            <w:shd w:val="clear" w:color="auto" w:fill="66CCFF"/>
            <w:vAlign w:val="center"/>
          </w:tcPr>
          <w:p w:rsidR="00162A33" w:rsidRPr="004D53ED" w:rsidRDefault="00162A33" w:rsidP="00C5638D">
            <w:pPr>
              <w:jc w:val="center"/>
              <w:rPr>
                <w:rFonts w:asciiTheme="minorHAnsi" w:hAnsiTheme="minorHAnsi" w:cstheme="minorHAnsi"/>
                <w:b/>
              </w:rPr>
            </w:pPr>
            <w:r w:rsidRPr="004D53ED">
              <w:rPr>
                <w:rFonts w:asciiTheme="minorHAnsi" w:hAnsiTheme="minorHAnsi" w:cstheme="minorHAnsi"/>
                <w:b/>
              </w:rPr>
              <w:t>Further action required</w:t>
            </w:r>
          </w:p>
        </w:tc>
        <w:tc>
          <w:tcPr>
            <w:tcW w:w="1542" w:type="dxa"/>
            <w:shd w:val="clear" w:color="auto" w:fill="66CCFF"/>
            <w:vAlign w:val="center"/>
          </w:tcPr>
          <w:p w:rsidR="00162A33" w:rsidRPr="004D53ED" w:rsidRDefault="00162A33" w:rsidP="00C5638D">
            <w:pPr>
              <w:jc w:val="center"/>
              <w:rPr>
                <w:rFonts w:asciiTheme="minorHAnsi" w:hAnsiTheme="minorHAnsi" w:cstheme="minorHAnsi"/>
                <w:b/>
              </w:rPr>
            </w:pPr>
            <w:r w:rsidRPr="004D53ED">
              <w:rPr>
                <w:rFonts w:asciiTheme="minorHAnsi" w:hAnsiTheme="minorHAnsi" w:cstheme="minorHAnsi"/>
                <w:b/>
              </w:rPr>
              <w:t>Action by whom</w:t>
            </w:r>
          </w:p>
        </w:tc>
        <w:tc>
          <w:tcPr>
            <w:tcW w:w="1400" w:type="dxa"/>
            <w:shd w:val="clear" w:color="auto" w:fill="66CCFF"/>
            <w:vAlign w:val="center"/>
          </w:tcPr>
          <w:p w:rsidR="00162A33" w:rsidRPr="004D53ED" w:rsidRDefault="00162A33" w:rsidP="00C5638D">
            <w:pPr>
              <w:jc w:val="center"/>
              <w:rPr>
                <w:rFonts w:asciiTheme="minorHAnsi" w:hAnsiTheme="minorHAnsi" w:cstheme="minorHAnsi"/>
                <w:b/>
              </w:rPr>
            </w:pPr>
            <w:r w:rsidRPr="004D53ED">
              <w:rPr>
                <w:rFonts w:asciiTheme="minorHAnsi" w:hAnsiTheme="minorHAnsi" w:cstheme="minorHAnsi"/>
                <w:b/>
              </w:rPr>
              <w:t>Action by when</w:t>
            </w:r>
          </w:p>
        </w:tc>
        <w:tc>
          <w:tcPr>
            <w:tcW w:w="1723" w:type="dxa"/>
            <w:shd w:val="clear" w:color="auto" w:fill="66CCFF"/>
            <w:vAlign w:val="center"/>
          </w:tcPr>
          <w:p w:rsidR="00162A33" w:rsidRPr="004D53ED" w:rsidRDefault="00162A33" w:rsidP="00C5638D">
            <w:pPr>
              <w:jc w:val="center"/>
              <w:rPr>
                <w:rFonts w:asciiTheme="minorHAnsi" w:hAnsiTheme="minorHAnsi" w:cstheme="minorHAnsi"/>
                <w:b/>
              </w:rPr>
            </w:pPr>
            <w:r w:rsidRPr="004D53ED">
              <w:rPr>
                <w:rFonts w:asciiTheme="minorHAnsi" w:hAnsiTheme="minorHAnsi" w:cstheme="minorHAnsi"/>
                <w:b/>
              </w:rPr>
              <w:t>Action Completed</w:t>
            </w:r>
          </w:p>
        </w:tc>
      </w:tr>
      <w:tr w:rsidR="00162A33" w:rsidRPr="004D53ED" w:rsidTr="00C5638D">
        <w:trPr>
          <w:trHeight w:val="679"/>
        </w:trPr>
        <w:tc>
          <w:tcPr>
            <w:tcW w:w="809" w:type="dxa"/>
            <w:vAlign w:val="center"/>
          </w:tcPr>
          <w:p w:rsidR="00162A33" w:rsidRPr="004D53ED" w:rsidRDefault="00162A33" w:rsidP="00C5638D">
            <w:pPr>
              <w:tabs>
                <w:tab w:val="left" w:pos="221"/>
              </w:tabs>
              <w:jc w:val="center"/>
              <w:rPr>
                <w:rFonts w:asciiTheme="minorHAnsi" w:hAnsiTheme="minorHAnsi" w:cstheme="minorHAnsi"/>
                <w:b/>
                <w:bCs/>
                <w:i/>
                <w:iCs/>
                <w:color w:val="C00000"/>
              </w:rPr>
            </w:pPr>
            <w:r w:rsidRPr="004D53ED">
              <w:rPr>
                <w:rFonts w:asciiTheme="minorHAnsi" w:hAnsiTheme="minorHAnsi" w:cstheme="minorHAnsi"/>
                <w:b/>
                <w:bCs/>
                <w:i/>
                <w:iCs/>
                <w:color w:val="C00000"/>
              </w:rPr>
              <w:t>EG</w:t>
            </w:r>
          </w:p>
        </w:tc>
        <w:tc>
          <w:tcPr>
            <w:tcW w:w="9405" w:type="dxa"/>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Areas where events are to take place are to be inspected by before the event to check for any defects or conditions that might give rise to slips, trips or falls.  Any problems identified will need prompt action.</w:t>
            </w:r>
          </w:p>
        </w:tc>
        <w:tc>
          <w:tcPr>
            <w:tcW w:w="1542" w:type="dxa"/>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Facilities team</w:t>
            </w:r>
          </w:p>
        </w:tc>
        <w:tc>
          <w:tcPr>
            <w:tcW w:w="1400" w:type="dxa"/>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The day before</w:t>
            </w:r>
          </w:p>
        </w:tc>
        <w:tc>
          <w:tcPr>
            <w:tcW w:w="1723" w:type="dxa"/>
            <w:vAlign w:val="center"/>
          </w:tcPr>
          <w:p w:rsidR="00162A33" w:rsidRPr="004D53ED" w:rsidRDefault="00162A33" w:rsidP="00C5638D">
            <w:pPr>
              <w:jc w:val="center"/>
              <w:rPr>
                <w:rFonts w:asciiTheme="minorHAnsi" w:hAnsiTheme="minorHAnsi" w:cstheme="minorHAnsi"/>
                <w:b/>
                <w:bCs/>
                <w:i/>
                <w:iCs/>
                <w:color w:val="C00000"/>
              </w:rPr>
            </w:pPr>
          </w:p>
        </w:tc>
      </w:tr>
      <w:tr w:rsidR="00162A33" w:rsidRPr="004D53ED" w:rsidTr="00C5638D">
        <w:trPr>
          <w:trHeight w:val="679"/>
        </w:trPr>
        <w:tc>
          <w:tcPr>
            <w:tcW w:w="809" w:type="dxa"/>
            <w:vAlign w:val="center"/>
          </w:tcPr>
          <w:p w:rsidR="00162A33" w:rsidRPr="004D53ED" w:rsidRDefault="00162A33" w:rsidP="00162A33">
            <w:pPr>
              <w:numPr>
                <w:ilvl w:val="0"/>
                <w:numId w:val="1"/>
              </w:numPr>
              <w:tabs>
                <w:tab w:val="clear" w:pos="720"/>
                <w:tab w:val="num" w:pos="0"/>
              </w:tabs>
              <w:jc w:val="center"/>
              <w:rPr>
                <w:rFonts w:asciiTheme="minorHAnsi" w:hAnsiTheme="minorHAnsi" w:cstheme="minorHAnsi"/>
              </w:rPr>
            </w:pPr>
          </w:p>
        </w:tc>
        <w:tc>
          <w:tcPr>
            <w:tcW w:w="9405" w:type="dxa"/>
            <w:vAlign w:val="center"/>
          </w:tcPr>
          <w:p w:rsidR="00162A33" w:rsidRPr="004D53ED" w:rsidRDefault="00162A33" w:rsidP="00C5638D">
            <w:pPr>
              <w:jc w:val="center"/>
              <w:rPr>
                <w:rFonts w:asciiTheme="minorHAnsi" w:hAnsiTheme="minorHAnsi" w:cstheme="minorHAnsi"/>
              </w:rPr>
            </w:pPr>
          </w:p>
        </w:tc>
        <w:tc>
          <w:tcPr>
            <w:tcW w:w="1542" w:type="dxa"/>
            <w:vAlign w:val="center"/>
          </w:tcPr>
          <w:p w:rsidR="00162A33" w:rsidRPr="004D53ED" w:rsidRDefault="00162A33" w:rsidP="00C5638D">
            <w:pPr>
              <w:jc w:val="center"/>
              <w:rPr>
                <w:rFonts w:asciiTheme="minorHAnsi" w:hAnsiTheme="minorHAnsi" w:cstheme="minorHAnsi"/>
              </w:rPr>
            </w:pPr>
          </w:p>
        </w:tc>
        <w:tc>
          <w:tcPr>
            <w:tcW w:w="1400" w:type="dxa"/>
            <w:vAlign w:val="center"/>
          </w:tcPr>
          <w:p w:rsidR="00162A33" w:rsidRPr="004D53ED" w:rsidRDefault="00162A33" w:rsidP="00C5638D">
            <w:pPr>
              <w:jc w:val="center"/>
              <w:rPr>
                <w:rFonts w:asciiTheme="minorHAnsi" w:hAnsiTheme="minorHAnsi" w:cstheme="minorHAnsi"/>
              </w:rPr>
            </w:pPr>
          </w:p>
        </w:tc>
        <w:tc>
          <w:tcPr>
            <w:tcW w:w="1723" w:type="dxa"/>
            <w:vAlign w:val="center"/>
          </w:tcPr>
          <w:p w:rsidR="00162A33" w:rsidRPr="004D53ED" w:rsidRDefault="00162A33" w:rsidP="00C5638D">
            <w:pPr>
              <w:jc w:val="center"/>
              <w:rPr>
                <w:rFonts w:asciiTheme="minorHAnsi" w:hAnsiTheme="minorHAnsi" w:cstheme="minorHAnsi"/>
              </w:rPr>
            </w:pPr>
          </w:p>
        </w:tc>
      </w:tr>
      <w:tr w:rsidR="00162A33" w:rsidRPr="004D53ED" w:rsidTr="00C5638D">
        <w:trPr>
          <w:trHeight w:val="679"/>
        </w:trPr>
        <w:tc>
          <w:tcPr>
            <w:tcW w:w="809" w:type="dxa"/>
            <w:vAlign w:val="center"/>
          </w:tcPr>
          <w:p w:rsidR="00162A33" w:rsidRPr="004D53ED" w:rsidRDefault="00162A33" w:rsidP="00162A33">
            <w:pPr>
              <w:numPr>
                <w:ilvl w:val="0"/>
                <w:numId w:val="1"/>
              </w:numPr>
              <w:tabs>
                <w:tab w:val="clear" w:pos="720"/>
                <w:tab w:val="num" w:pos="0"/>
              </w:tabs>
              <w:jc w:val="center"/>
              <w:rPr>
                <w:rFonts w:asciiTheme="minorHAnsi" w:hAnsiTheme="minorHAnsi" w:cstheme="minorHAnsi"/>
              </w:rPr>
            </w:pPr>
          </w:p>
        </w:tc>
        <w:tc>
          <w:tcPr>
            <w:tcW w:w="9405" w:type="dxa"/>
            <w:vAlign w:val="center"/>
          </w:tcPr>
          <w:p w:rsidR="00162A33" w:rsidRPr="004D53ED" w:rsidRDefault="00162A33" w:rsidP="00C5638D">
            <w:pPr>
              <w:jc w:val="center"/>
              <w:rPr>
                <w:rFonts w:asciiTheme="minorHAnsi" w:hAnsiTheme="minorHAnsi" w:cstheme="minorHAnsi"/>
              </w:rPr>
            </w:pPr>
          </w:p>
        </w:tc>
        <w:tc>
          <w:tcPr>
            <w:tcW w:w="1542" w:type="dxa"/>
            <w:vAlign w:val="center"/>
          </w:tcPr>
          <w:p w:rsidR="00162A33" w:rsidRPr="004D53ED" w:rsidRDefault="00162A33" w:rsidP="00C5638D">
            <w:pPr>
              <w:jc w:val="center"/>
              <w:rPr>
                <w:rFonts w:asciiTheme="minorHAnsi" w:hAnsiTheme="minorHAnsi" w:cstheme="minorHAnsi"/>
              </w:rPr>
            </w:pPr>
          </w:p>
        </w:tc>
        <w:tc>
          <w:tcPr>
            <w:tcW w:w="1400" w:type="dxa"/>
            <w:vAlign w:val="center"/>
          </w:tcPr>
          <w:p w:rsidR="00162A33" w:rsidRPr="004D53ED" w:rsidRDefault="00162A33" w:rsidP="00C5638D">
            <w:pPr>
              <w:jc w:val="center"/>
              <w:rPr>
                <w:rFonts w:asciiTheme="minorHAnsi" w:hAnsiTheme="minorHAnsi" w:cstheme="minorHAnsi"/>
              </w:rPr>
            </w:pPr>
          </w:p>
        </w:tc>
        <w:tc>
          <w:tcPr>
            <w:tcW w:w="1723" w:type="dxa"/>
            <w:vAlign w:val="center"/>
          </w:tcPr>
          <w:p w:rsidR="00162A33" w:rsidRPr="004D53ED" w:rsidRDefault="00162A33" w:rsidP="00C5638D">
            <w:pPr>
              <w:jc w:val="center"/>
              <w:rPr>
                <w:rFonts w:asciiTheme="minorHAnsi" w:hAnsiTheme="minorHAnsi" w:cstheme="minorHAnsi"/>
              </w:rPr>
            </w:pPr>
          </w:p>
        </w:tc>
      </w:tr>
      <w:tr w:rsidR="00162A33" w:rsidRPr="004D53ED" w:rsidTr="00C5638D">
        <w:trPr>
          <w:trHeight w:val="679"/>
        </w:trPr>
        <w:tc>
          <w:tcPr>
            <w:tcW w:w="809" w:type="dxa"/>
            <w:vAlign w:val="center"/>
          </w:tcPr>
          <w:p w:rsidR="00162A33" w:rsidRPr="004D53ED" w:rsidRDefault="00162A33" w:rsidP="00162A33">
            <w:pPr>
              <w:numPr>
                <w:ilvl w:val="0"/>
                <w:numId w:val="1"/>
              </w:numPr>
              <w:tabs>
                <w:tab w:val="clear" w:pos="720"/>
                <w:tab w:val="num" w:pos="0"/>
              </w:tabs>
              <w:jc w:val="center"/>
              <w:rPr>
                <w:rFonts w:asciiTheme="minorHAnsi" w:hAnsiTheme="minorHAnsi" w:cstheme="minorHAnsi"/>
              </w:rPr>
            </w:pPr>
          </w:p>
        </w:tc>
        <w:tc>
          <w:tcPr>
            <w:tcW w:w="9405" w:type="dxa"/>
            <w:vAlign w:val="center"/>
          </w:tcPr>
          <w:p w:rsidR="00162A33" w:rsidRPr="004D53ED" w:rsidRDefault="00162A33" w:rsidP="00C5638D">
            <w:pPr>
              <w:jc w:val="center"/>
              <w:rPr>
                <w:rFonts w:asciiTheme="minorHAnsi" w:hAnsiTheme="minorHAnsi" w:cstheme="minorHAnsi"/>
              </w:rPr>
            </w:pPr>
          </w:p>
        </w:tc>
        <w:tc>
          <w:tcPr>
            <w:tcW w:w="1542" w:type="dxa"/>
            <w:vAlign w:val="center"/>
          </w:tcPr>
          <w:p w:rsidR="00162A33" w:rsidRPr="004D53ED" w:rsidRDefault="00162A33" w:rsidP="00C5638D">
            <w:pPr>
              <w:jc w:val="center"/>
              <w:rPr>
                <w:rFonts w:asciiTheme="minorHAnsi" w:hAnsiTheme="minorHAnsi" w:cstheme="minorHAnsi"/>
              </w:rPr>
            </w:pPr>
          </w:p>
        </w:tc>
        <w:tc>
          <w:tcPr>
            <w:tcW w:w="1400" w:type="dxa"/>
            <w:vAlign w:val="center"/>
          </w:tcPr>
          <w:p w:rsidR="00162A33" w:rsidRPr="004D53ED" w:rsidRDefault="00162A33" w:rsidP="00C5638D">
            <w:pPr>
              <w:jc w:val="center"/>
              <w:rPr>
                <w:rFonts w:asciiTheme="minorHAnsi" w:hAnsiTheme="minorHAnsi" w:cstheme="minorHAnsi"/>
              </w:rPr>
            </w:pPr>
          </w:p>
        </w:tc>
        <w:tc>
          <w:tcPr>
            <w:tcW w:w="1723" w:type="dxa"/>
            <w:vAlign w:val="center"/>
          </w:tcPr>
          <w:p w:rsidR="00162A33" w:rsidRPr="004D53ED" w:rsidRDefault="00162A33" w:rsidP="00C5638D">
            <w:pPr>
              <w:jc w:val="center"/>
              <w:rPr>
                <w:rFonts w:asciiTheme="minorHAnsi" w:hAnsiTheme="minorHAnsi" w:cstheme="minorHAnsi"/>
              </w:rPr>
            </w:pPr>
          </w:p>
        </w:tc>
      </w:tr>
    </w:tbl>
    <w:p w:rsidR="00162A33" w:rsidRPr="004D53ED" w:rsidRDefault="00162A33" w:rsidP="00162A33">
      <w:pPr>
        <w:pStyle w:val="NoSpacing"/>
        <w:jc w:val="both"/>
        <w:rPr>
          <w:sz w:val="8"/>
          <w:szCs w:val="8"/>
        </w:rPr>
      </w:pPr>
    </w:p>
    <w:p w:rsidR="00162A33" w:rsidRPr="004D53ED" w:rsidRDefault="00162A33" w:rsidP="00162A33">
      <w:pPr>
        <w:pStyle w:val="NoSpacing"/>
        <w:jc w:val="both"/>
        <w:rPr>
          <w:sz w:val="8"/>
          <w:szCs w:val="8"/>
        </w:rPr>
      </w:pPr>
    </w:p>
    <w:p w:rsidR="00162A33" w:rsidRPr="004D53ED" w:rsidRDefault="00162A33" w:rsidP="00162A33">
      <w:pPr>
        <w:pStyle w:val="NoSpacing"/>
        <w:jc w:val="both"/>
        <w:rPr>
          <w:sz w:val="8"/>
          <w:szCs w:val="8"/>
        </w:rPr>
      </w:pPr>
    </w:p>
    <w:p w:rsidR="00162A33" w:rsidRPr="004D53ED" w:rsidRDefault="00162A33" w:rsidP="00162A33">
      <w:pPr>
        <w:pStyle w:val="NoSpacing"/>
        <w:jc w:val="both"/>
        <w:rPr>
          <w:sz w:val="8"/>
          <w:szCs w:val="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1549"/>
        <w:gridCol w:w="523"/>
        <w:gridCol w:w="523"/>
        <w:gridCol w:w="523"/>
        <w:gridCol w:w="5360"/>
        <w:gridCol w:w="567"/>
        <w:gridCol w:w="567"/>
        <w:gridCol w:w="567"/>
        <w:gridCol w:w="2864"/>
      </w:tblGrid>
      <w:tr w:rsidR="00162A33" w:rsidRPr="004D53ED" w:rsidTr="00C5638D">
        <w:trPr>
          <w:cantSplit/>
          <w:trHeight w:val="1410"/>
          <w:tblHeader/>
        </w:trPr>
        <w:tc>
          <w:tcPr>
            <w:tcW w:w="1836" w:type="dxa"/>
            <w:shd w:val="clear" w:color="auto" w:fill="66CCFF"/>
            <w:vAlign w:val="center"/>
          </w:tcPr>
          <w:p w:rsidR="00162A33" w:rsidRPr="004D53ED" w:rsidRDefault="00162A33" w:rsidP="00C5638D">
            <w:pPr>
              <w:jc w:val="center"/>
              <w:rPr>
                <w:rFonts w:asciiTheme="minorHAnsi" w:hAnsiTheme="minorHAnsi" w:cstheme="minorHAnsi"/>
                <w:b/>
                <w:sz w:val="24"/>
                <w:szCs w:val="24"/>
              </w:rPr>
            </w:pPr>
            <w:r w:rsidRPr="004D53ED">
              <w:rPr>
                <w:rFonts w:asciiTheme="minorHAnsi" w:hAnsiTheme="minorHAnsi" w:cstheme="minorHAnsi"/>
                <w:b/>
                <w:sz w:val="24"/>
                <w:szCs w:val="24"/>
              </w:rPr>
              <w:t>Hazard(s)</w:t>
            </w:r>
          </w:p>
        </w:tc>
        <w:tc>
          <w:tcPr>
            <w:tcW w:w="1549" w:type="dxa"/>
            <w:shd w:val="clear" w:color="auto" w:fill="66CCFF"/>
            <w:vAlign w:val="center"/>
          </w:tcPr>
          <w:p w:rsidR="00162A33" w:rsidRPr="004D53ED" w:rsidRDefault="00162A33" w:rsidP="00C5638D">
            <w:pPr>
              <w:jc w:val="center"/>
              <w:rPr>
                <w:rFonts w:asciiTheme="minorHAnsi" w:hAnsiTheme="minorHAnsi" w:cstheme="minorHAnsi"/>
                <w:b/>
                <w:sz w:val="24"/>
                <w:szCs w:val="24"/>
              </w:rPr>
            </w:pPr>
            <w:r w:rsidRPr="004D53ED">
              <w:rPr>
                <w:rFonts w:asciiTheme="minorHAnsi" w:hAnsiTheme="minorHAnsi" w:cstheme="minorHAnsi"/>
                <w:b/>
                <w:sz w:val="24"/>
                <w:szCs w:val="24"/>
              </w:rPr>
              <w:t>Who is at risk?</w:t>
            </w:r>
          </w:p>
        </w:tc>
        <w:tc>
          <w:tcPr>
            <w:tcW w:w="523" w:type="dxa"/>
            <w:shd w:val="clear" w:color="auto" w:fill="66CCFF"/>
            <w:textDirection w:val="btLr"/>
            <w:vAlign w:val="center"/>
          </w:tcPr>
          <w:p w:rsidR="00162A33" w:rsidRPr="004D53ED" w:rsidRDefault="00162A33" w:rsidP="00C5638D">
            <w:pPr>
              <w:ind w:left="113" w:right="113"/>
              <w:jc w:val="center"/>
              <w:rPr>
                <w:rFonts w:asciiTheme="minorHAnsi" w:hAnsiTheme="minorHAnsi" w:cstheme="minorHAnsi"/>
                <w:b/>
                <w:sz w:val="24"/>
                <w:szCs w:val="24"/>
              </w:rPr>
            </w:pPr>
            <w:r w:rsidRPr="004D53ED">
              <w:rPr>
                <w:rFonts w:asciiTheme="minorHAnsi" w:hAnsiTheme="minorHAnsi" w:cstheme="minorHAnsi"/>
                <w:b/>
                <w:sz w:val="24"/>
                <w:szCs w:val="24"/>
              </w:rPr>
              <w:t>Likelihood</w:t>
            </w:r>
          </w:p>
        </w:tc>
        <w:tc>
          <w:tcPr>
            <w:tcW w:w="523" w:type="dxa"/>
            <w:shd w:val="clear" w:color="auto" w:fill="66CCFF"/>
            <w:textDirection w:val="btLr"/>
            <w:vAlign w:val="center"/>
          </w:tcPr>
          <w:p w:rsidR="00162A33" w:rsidRPr="004D53ED" w:rsidRDefault="00162A33" w:rsidP="00C5638D">
            <w:pPr>
              <w:ind w:left="113" w:right="113"/>
              <w:jc w:val="center"/>
              <w:rPr>
                <w:rFonts w:asciiTheme="minorHAnsi" w:hAnsiTheme="minorHAnsi" w:cstheme="minorHAnsi"/>
                <w:b/>
                <w:sz w:val="24"/>
                <w:szCs w:val="24"/>
              </w:rPr>
            </w:pPr>
            <w:r w:rsidRPr="004D53ED">
              <w:rPr>
                <w:rFonts w:asciiTheme="minorHAnsi" w:hAnsiTheme="minorHAnsi" w:cstheme="minorHAnsi"/>
                <w:b/>
                <w:sz w:val="24"/>
                <w:szCs w:val="24"/>
              </w:rPr>
              <w:t>Severity</w:t>
            </w:r>
          </w:p>
        </w:tc>
        <w:tc>
          <w:tcPr>
            <w:tcW w:w="523" w:type="dxa"/>
            <w:shd w:val="clear" w:color="auto" w:fill="66CCFF"/>
            <w:textDirection w:val="btLr"/>
            <w:vAlign w:val="center"/>
          </w:tcPr>
          <w:p w:rsidR="00162A33" w:rsidRPr="004D53ED" w:rsidRDefault="00162A33" w:rsidP="00C5638D">
            <w:pPr>
              <w:ind w:left="113" w:right="113"/>
              <w:jc w:val="center"/>
              <w:rPr>
                <w:rFonts w:asciiTheme="minorHAnsi" w:hAnsiTheme="minorHAnsi" w:cstheme="minorHAnsi"/>
                <w:b/>
                <w:sz w:val="24"/>
                <w:szCs w:val="24"/>
              </w:rPr>
            </w:pPr>
            <w:r w:rsidRPr="004D53ED">
              <w:rPr>
                <w:rFonts w:asciiTheme="minorHAnsi" w:hAnsiTheme="minorHAnsi" w:cstheme="minorHAnsi"/>
                <w:b/>
                <w:sz w:val="24"/>
                <w:szCs w:val="24"/>
              </w:rPr>
              <w:t>Risk Rating</w:t>
            </w:r>
          </w:p>
        </w:tc>
        <w:tc>
          <w:tcPr>
            <w:tcW w:w="5360" w:type="dxa"/>
            <w:shd w:val="clear" w:color="auto" w:fill="66CCFF"/>
            <w:vAlign w:val="center"/>
          </w:tcPr>
          <w:p w:rsidR="00162A33" w:rsidRPr="004D53ED" w:rsidRDefault="00162A33" w:rsidP="00C5638D">
            <w:pPr>
              <w:jc w:val="center"/>
              <w:rPr>
                <w:rFonts w:asciiTheme="minorHAnsi" w:hAnsiTheme="minorHAnsi" w:cstheme="minorHAnsi"/>
                <w:b/>
                <w:sz w:val="24"/>
                <w:szCs w:val="24"/>
              </w:rPr>
            </w:pPr>
            <w:r w:rsidRPr="004D53ED">
              <w:rPr>
                <w:rFonts w:asciiTheme="minorHAnsi" w:hAnsiTheme="minorHAnsi" w:cstheme="minorHAnsi"/>
                <w:b/>
                <w:sz w:val="24"/>
                <w:szCs w:val="24"/>
              </w:rPr>
              <w:t>Planned control measures</w:t>
            </w:r>
          </w:p>
        </w:tc>
        <w:tc>
          <w:tcPr>
            <w:tcW w:w="567" w:type="dxa"/>
            <w:shd w:val="clear" w:color="auto" w:fill="66CCFF"/>
            <w:textDirection w:val="btLr"/>
            <w:vAlign w:val="center"/>
          </w:tcPr>
          <w:p w:rsidR="00162A33" w:rsidRPr="004D53ED" w:rsidRDefault="00162A33" w:rsidP="00C5638D">
            <w:pPr>
              <w:ind w:left="113" w:right="113"/>
              <w:jc w:val="center"/>
              <w:rPr>
                <w:rFonts w:asciiTheme="minorHAnsi" w:hAnsiTheme="minorHAnsi" w:cstheme="minorHAnsi"/>
                <w:b/>
                <w:sz w:val="24"/>
                <w:szCs w:val="24"/>
              </w:rPr>
            </w:pPr>
            <w:r w:rsidRPr="004D53ED">
              <w:rPr>
                <w:rFonts w:asciiTheme="minorHAnsi" w:hAnsiTheme="minorHAnsi" w:cstheme="minorHAnsi"/>
                <w:b/>
                <w:sz w:val="24"/>
                <w:szCs w:val="24"/>
              </w:rPr>
              <w:t>Likelihood</w:t>
            </w:r>
          </w:p>
        </w:tc>
        <w:tc>
          <w:tcPr>
            <w:tcW w:w="567" w:type="dxa"/>
            <w:shd w:val="clear" w:color="auto" w:fill="66CCFF"/>
            <w:textDirection w:val="btLr"/>
            <w:vAlign w:val="center"/>
          </w:tcPr>
          <w:p w:rsidR="00162A33" w:rsidRPr="004D53ED" w:rsidRDefault="00162A33" w:rsidP="00C5638D">
            <w:pPr>
              <w:ind w:left="113" w:right="113"/>
              <w:jc w:val="center"/>
              <w:rPr>
                <w:rFonts w:asciiTheme="minorHAnsi" w:hAnsiTheme="minorHAnsi" w:cstheme="minorHAnsi"/>
                <w:b/>
                <w:sz w:val="24"/>
                <w:szCs w:val="24"/>
              </w:rPr>
            </w:pPr>
            <w:r w:rsidRPr="004D53ED">
              <w:rPr>
                <w:rFonts w:asciiTheme="minorHAnsi" w:hAnsiTheme="minorHAnsi" w:cstheme="minorHAnsi"/>
                <w:b/>
                <w:sz w:val="24"/>
                <w:szCs w:val="24"/>
              </w:rPr>
              <w:t>Severity</w:t>
            </w:r>
          </w:p>
        </w:tc>
        <w:tc>
          <w:tcPr>
            <w:tcW w:w="567" w:type="dxa"/>
            <w:shd w:val="clear" w:color="auto" w:fill="66CCFF"/>
            <w:textDirection w:val="btLr"/>
            <w:vAlign w:val="center"/>
          </w:tcPr>
          <w:p w:rsidR="00162A33" w:rsidRPr="004D53ED" w:rsidRDefault="00162A33" w:rsidP="00C5638D">
            <w:pPr>
              <w:ind w:left="113" w:right="113"/>
              <w:jc w:val="center"/>
              <w:rPr>
                <w:rFonts w:asciiTheme="minorHAnsi" w:hAnsiTheme="minorHAnsi" w:cstheme="minorHAnsi"/>
                <w:b/>
                <w:sz w:val="24"/>
                <w:szCs w:val="24"/>
              </w:rPr>
            </w:pPr>
            <w:r w:rsidRPr="004D53ED">
              <w:rPr>
                <w:rFonts w:asciiTheme="minorHAnsi" w:hAnsiTheme="minorHAnsi" w:cstheme="minorHAnsi"/>
                <w:b/>
                <w:sz w:val="24"/>
                <w:szCs w:val="24"/>
              </w:rPr>
              <w:t>Risk Rating</w:t>
            </w:r>
          </w:p>
        </w:tc>
        <w:tc>
          <w:tcPr>
            <w:tcW w:w="2864" w:type="dxa"/>
            <w:shd w:val="clear" w:color="auto" w:fill="66CCFF"/>
            <w:vAlign w:val="center"/>
          </w:tcPr>
          <w:p w:rsidR="00162A33" w:rsidRPr="004D53ED" w:rsidRDefault="00162A33" w:rsidP="00C5638D">
            <w:pPr>
              <w:jc w:val="center"/>
              <w:rPr>
                <w:rFonts w:asciiTheme="minorHAnsi" w:hAnsiTheme="minorHAnsi" w:cstheme="minorHAnsi"/>
                <w:b/>
                <w:sz w:val="24"/>
                <w:szCs w:val="24"/>
              </w:rPr>
            </w:pPr>
            <w:r w:rsidRPr="004D53ED">
              <w:rPr>
                <w:rFonts w:asciiTheme="minorHAnsi" w:hAnsiTheme="minorHAnsi" w:cstheme="minorHAnsi"/>
                <w:b/>
                <w:sz w:val="24"/>
                <w:szCs w:val="24"/>
              </w:rPr>
              <w:t>Further Action(s)</w:t>
            </w:r>
          </w:p>
          <w:p w:rsidR="00162A33" w:rsidRPr="004D53ED" w:rsidRDefault="00162A33" w:rsidP="00C5638D">
            <w:pPr>
              <w:jc w:val="center"/>
              <w:rPr>
                <w:rFonts w:asciiTheme="minorHAnsi" w:hAnsiTheme="minorHAnsi" w:cstheme="minorHAnsi"/>
                <w:b/>
                <w:sz w:val="24"/>
                <w:szCs w:val="24"/>
              </w:rPr>
            </w:pPr>
            <w:r w:rsidRPr="004D53ED">
              <w:rPr>
                <w:rFonts w:asciiTheme="minorHAnsi" w:hAnsiTheme="minorHAnsi" w:cstheme="minorHAnsi"/>
                <w:b/>
                <w:sz w:val="24"/>
                <w:szCs w:val="24"/>
              </w:rPr>
              <w:t>Required?</w:t>
            </w:r>
          </w:p>
        </w:tc>
      </w:tr>
      <w:tr w:rsidR="00162A33" w:rsidRPr="004D53ED" w:rsidTr="00C5638D">
        <w:tc>
          <w:tcPr>
            <w:tcW w:w="1836" w:type="dxa"/>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EG: Vehicles</w:t>
            </w:r>
          </w:p>
        </w:tc>
        <w:tc>
          <w:tcPr>
            <w:tcW w:w="1549" w:type="dxa"/>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All visitors at risk of injury from contact with moving vehicles.</w:t>
            </w:r>
          </w:p>
        </w:tc>
        <w:tc>
          <w:tcPr>
            <w:tcW w:w="523" w:type="dxa"/>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1</w:t>
            </w:r>
          </w:p>
        </w:tc>
        <w:tc>
          <w:tcPr>
            <w:tcW w:w="523" w:type="dxa"/>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3</w:t>
            </w:r>
          </w:p>
        </w:tc>
        <w:tc>
          <w:tcPr>
            <w:tcW w:w="523" w:type="dxa"/>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4</w:t>
            </w:r>
          </w:p>
        </w:tc>
        <w:tc>
          <w:tcPr>
            <w:tcW w:w="5360" w:type="dxa"/>
            <w:vAlign w:val="center"/>
          </w:tcPr>
          <w:p w:rsidR="00162A33" w:rsidRPr="004D53ED" w:rsidRDefault="00162A33" w:rsidP="00C5638D">
            <w:pPr>
              <w:pStyle w:val="NoSpacing"/>
              <w:jc w:val="center"/>
              <w:rPr>
                <w:rFonts w:cstheme="minorHAnsi"/>
                <w:b/>
                <w:bCs/>
                <w:i/>
                <w:iCs/>
                <w:color w:val="C00000"/>
              </w:rPr>
            </w:pPr>
            <w:r w:rsidRPr="004D53ED">
              <w:rPr>
                <w:rFonts w:cstheme="minorHAnsi"/>
                <w:b/>
                <w:bCs/>
                <w:i/>
                <w:iCs/>
                <w:color w:val="C00000"/>
              </w:rPr>
              <w:t>The University of law and Visitors organisers will have a list of attendees, and account for them at specified times during the visit.</w:t>
            </w:r>
          </w:p>
          <w:p w:rsidR="00162A33" w:rsidRPr="004D53ED" w:rsidRDefault="00162A33" w:rsidP="00C5638D">
            <w:pPr>
              <w:pStyle w:val="NoSpacing"/>
              <w:jc w:val="center"/>
              <w:rPr>
                <w:rFonts w:cstheme="minorHAnsi"/>
                <w:b/>
                <w:bCs/>
                <w:i/>
                <w:iCs/>
                <w:color w:val="C00000"/>
              </w:rPr>
            </w:pPr>
          </w:p>
          <w:p w:rsidR="00162A33" w:rsidRPr="004D53ED" w:rsidRDefault="00162A33" w:rsidP="00C5638D">
            <w:pPr>
              <w:pStyle w:val="NoSpacing"/>
              <w:jc w:val="center"/>
              <w:rPr>
                <w:rFonts w:cstheme="minorHAnsi"/>
                <w:b/>
                <w:bCs/>
                <w:i/>
                <w:iCs/>
                <w:color w:val="C00000"/>
              </w:rPr>
            </w:pPr>
            <w:r w:rsidRPr="004D53ED">
              <w:rPr>
                <w:rFonts w:cstheme="minorHAnsi"/>
                <w:b/>
                <w:bCs/>
                <w:i/>
                <w:iCs/>
                <w:color w:val="C00000"/>
              </w:rPr>
              <w:t>Visitors will be supervised during the course of the visit.</w:t>
            </w:r>
          </w:p>
          <w:p w:rsidR="00162A33" w:rsidRPr="004D53ED" w:rsidRDefault="00162A33" w:rsidP="00C5638D">
            <w:pPr>
              <w:pStyle w:val="NoSpacing"/>
              <w:jc w:val="center"/>
              <w:rPr>
                <w:rFonts w:cstheme="minorHAnsi"/>
                <w:b/>
                <w:bCs/>
                <w:i/>
                <w:iCs/>
                <w:color w:val="C00000"/>
              </w:rPr>
            </w:pPr>
          </w:p>
          <w:p w:rsidR="00162A33" w:rsidRPr="004D53ED" w:rsidRDefault="00162A33" w:rsidP="00C5638D">
            <w:pPr>
              <w:pStyle w:val="NoSpacing"/>
              <w:jc w:val="center"/>
              <w:rPr>
                <w:rFonts w:cstheme="minorHAnsi"/>
                <w:b/>
                <w:bCs/>
                <w:i/>
                <w:iCs/>
                <w:color w:val="C00000"/>
              </w:rPr>
            </w:pPr>
            <w:r w:rsidRPr="004D53ED">
              <w:rPr>
                <w:rFonts w:cstheme="minorHAnsi"/>
                <w:b/>
                <w:bCs/>
                <w:i/>
                <w:iCs/>
                <w:color w:val="C00000"/>
              </w:rPr>
              <w:t>Access to car park will be restricted.</w:t>
            </w:r>
          </w:p>
        </w:tc>
        <w:tc>
          <w:tcPr>
            <w:tcW w:w="567" w:type="dxa"/>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1</w:t>
            </w:r>
          </w:p>
        </w:tc>
        <w:tc>
          <w:tcPr>
            <w:tcW w:w="567" w:type="dxa"/>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3</w:t>
            </w:r>
          </w:p>
        </w:tc>
        <w:tc>
          <w:tcPr>
            <w:tcW w:w="567" w:type="dxa"/>
            <w:vAlign w:val="center"/>
          </w:tcPr>
          <w:p w:rsidR="00162A33" w:rsidRPr="004D53ED" w:rsidRDefault="00162A33" w:rsidP="00C5638D">
            <w:pPr>
              <w:jc w:val="center"/>
              <w:rPr>
                <w:rFonts w:asciiTheme="minorHAnsi" w:hAnsiTheme="minorHAnsi" w:cstheme="minorHAnsi"/>
                <w:b/>
                <w:bCs/>
                <w:i/>
                <w:iCs/>
                <w:color w:val="C00000"/>
              </w:rPr>
            </w:pPr>
            <w:r w:rsidRPr="004D53ED">
              <w:rPr>
                <w:rFonts w:asciiTheme="minorHAnsi" w:hAnsiTheme="minorHAnsi" w:cstheme="minorHAnsi"/>
                <w:b/>
                <w:bCs/>
                <w:i/>
                <w:iCs/>
                <w:color w:val="C00000"/>
              </w:rPr>
              <w:t>4</w:t>
            </w:r>
          </w:p>
        </w:tc>
        <w:tc>
          <w:tcPr>
            <w:tcW w:w="2864" w:type="dxa"/>
            <w:vAlign w:val="center"/>
          </w:tcPr>
          <w:p w:rsidR="00162A33" w:rsidRPr="004D53ED" w:rsidRDefault="00162A33" w:rsidP="00C5638D">
            <w:pPr>
              <w:jc w:val="center"/>
              <w:rPr>
                <w:rFonts w:asciiTheme="minorHAnsi" w:hAnsiTheme="minorHAnsi" w:cstheme="minorHAnsi"/>
                <w:b/>
                <w:bCs/>
                <w:i/>
                <w:iCs/>
                <w:color w:val="C00000"/>
              </w:rPr>
            </w:pPr>
          </w:p>
        </w:tc>
      </w:tr>
      <w:tr w:rsidR="00162A33" w:rsidRPr="004D53ED" w:rsidTr="00C5638D">
        <w:tc>
          <w:tcPr>
            <w:tcW w:w="1836" w:type="dxa"/>
            <w:vAlign w:val="center"/>
          </w:tcPr>
          <w:p w:rsidR="00162A33" w:rsidRPr="004D53ED" w:rsidRDefault="00162A33" w:rsidP="00C5638D">
            <w:pPr>
              <w:jc w:val="center"/>
              <w:rPr>
                <w:rFonts w:asciiTheme="minorHAnsi" w:hAnsiTheme="minorHAnsi" w:cstheme="minorHAnsi"/>
              </w:rPr>
            </w:pPr>
            <w:r w:rsidRPr="004D53ED">
              <w:rPr>
                <w:rFonts w:asciiTheme="minorHAnsi" w:hAnsiTheme="minorHAnsi" w:cstheme="minorHAnsi"/>
              </w:rPr>
              <w:t>1</w:t>
            </w:r>
          </w:p>
        </w:tc>
        <w:tc>
          <w:tcPr>
            <w:tcW w:w="1549" w:type="dxa"/>
            <w:vAlign w:val="center"/>
          </w:tcPr>
          <w:p w:rsidR="00162A33" w:rsidRPr="004D53ED" w:rsidRDefault="00162A33" w:rsidP="00C5638D">
            <w:pPr>
              <w:jc w:val="center"/>
              <w:rPr>
                <w:rFonts w:asciiTheme="minorHAnsi" w:hAnsiTheme="minorHAnsi" w:cstheme="minorHAnsi"/>
              </w:rPr>
            </w:pPr>
          </w:p>
        </w:tc>
        <w:tc>
          <w:tcPr>
            <w:tcW w:w="523" w:type="dxa"/>
            <w:vAlign w:val="center"/>
          </w:tcPr>
          <w:p w:rsidR="00162A33" w:rsidRPr="004D53ED" w:rsidRDefault="00162A33" w:rsidP="00C5638D">
            <w:pPr>
              <w:jc w:val="center"/>
              <w:rPr>
                <w:rFonts w:asciiTheme="minorHAnsi" w:hAnsiTheme="minorHAnsi" w:cstheme="minorHAnsi"/>
              </w:rPr>
            </w:pPr>
          </w:p>
        </w:tc>
        <w:tc>
          <w:tcPr>
            <w:tcW w:w="523" w:type="dxa"/>
            <w:vAlign w:val="center"/>
          </w:tcPr>
          <w:p w:rsidR="00162A33" w:rsidRPr="004D53ED" w:rsidRDefault="00162A33" w:rsidP="00C5638D">
            <w:pPr>
              <w:jc w:val="center"/>
              <w:rPr>
                <w:rFonts w:asciiTheme="minorHAnsi" w:hAnsiTheme="minorHAnsi" w:cstheme="minorHAnsi"/>
              </w:rPr>
            </w:pPr>
          </w:p>
        </w:tc>
        <w:tc>
          <w:tcPr>
            <w:tcW w:w="523" w:type="dxa"/>
            <w:vAlign w:val="center"/>
          </w:tcPr>
          <w:p w:rsidR="00162A33" w:rsidRPr="004D53ED" w:rsidRDefault="00162A33" w:rsidP="00C5638D">
            <w:pPr>
              <w:jc w:val="center"/>
              <w:rPr>
                <w:rFonts w:asciiTheme="minorHAnsi" w:hAnsiTheme="minorHAnsi" w:cstheme="minorHAnsi"/>
                <w:b/>
              </w:rPr>
            </w:pPr>
          </w:p>
        </w:tc>
        <w:tc>
          <w:tcPr>
            <w:tcW w:w="5360" w:type="dxa"/>
            <w:vAlign w:val="center"/>
          </w:tcPr>
          <w:p w:rsidR="00162A33" w:rsidRPr="004D53ED" w:rsidRDefault="00162A33" w:rsidP="00C5638D">
            <w:pPr>
              <w:jc w:val="center"/>
              <w:rPr>
                <w:rFonts w:asciiTheme="minorHAnsi" w:hAnsiTheme="minorHAnsi" w:cstheme="minorHAnsi"/>
              </w:rPr>
            </w:pPr>
          </w:p>
        </w:tc>
        <w:tc>
          <w:tcPr>
            <w:tcW w:w="567" w:type="dxa"/>
            <w:vAlign w:val="center"/>
          </w:tcPr>
          <w:p w:rsidR="00162A33" w:rsidRPr="004D53ED" w:rsidRDefault="00162A33" w:rsidP="00C5638D">
            <w:pPr>
              <w:jc w:val="center"/>
              <w:rPr>
                <w:rFonts w:asciiTheme="minorHAnsi" w:hAnsiTheme="minorHAnsi" w:cstheme="minorHAnsi"/>
              </w:rPr>
            </w:pPr>
          </w:p>
        </w:tc>
        <w:tc>
          <w:tcPr>
            <w:tcW w:w="567" w:type="dxa"/>
            <w:vAlign w:val="center"/>
          </w:tcPr>
          <w:p w:rsidR="00162A33" w:rsidRPr="004D53ED" w:rsidRDefault="00162A33" w:rsidP="00C5638D">
            <w:pPr>
              <w:jc w:val="center"/>
              <w:rPr>
                <w:rFonts w:asciiTheme="minorHAnsi" w:hAnsiTheme="minorHAnsi" w:cstheme="minorHAnsi"/>
              </w:rPr>
            </w:pPr>
          </w:p>
        </w:tc>
        <w:tc>
          <w:tcPr>
            <w:tcW w:w="567" w:type="dxa"/>
            <w:vAlign w:val="center"/>
          </w:tcPr>
          <w:p w:rsidR="00162A33" w:rsidRPr="004D53ED" w:rsidRDefault="00162A33" w:rsidP="00C5638D">
            <w:pPr>
              <w:jc w:val="center"/>
              <w:rPr>
                <w:rFonts w:asciiTheme="minorHAnsi" w:hAnsiTheme="minorHAnsi" w:cstheme="minorHAnsi"/>
                <w:b/>
              </w:rPr>
            </w:pPr>
          </w:p>
        </w:tc>
        <w:tc>
          <w:tcPr>
            <w:tcW w:w="2864" w:type="dxa"/>
            <w:vAlign w:val="center"/>
          </w:tcPr>
          <w:p w:rsidR="00162A33" w:rsidRPr="004D53ED" w:rsidRDefault="00162A33" w:rsidP="00C5638D">
            <w:pPr>
              <w:jc w:val="center"/>
              <w:rPr>
                <w:rFonts w:asciiTheme="minorHAnsi" w:hAnsiTheme="minorHAnsi" w:cstheme="minorHAnsi"/>
              </w:rPr>
            </w:pPr>
          </w:p>
        </w:tc>
      </w:tr>
      <w:tr w:rsidR="00162A33" w:rsidRPr="004D53ED" w:rsidTr="00C5638D">
        <w:tc>
          <w:tcPr>
            <w:tcW w:w="1836" w:type="dxa"/>
            <w:vAlign w:val="center"/>
          </w:tcPr>
          <w:p w:rsidR="00162A33" w:rsidRPr="004D53ED" w:rsidRDefault="00162A33" w:rsidP="00C5638D">
            <w:pPr>
              <w:jc w:val="center"/>
              <w:rPr>
                <w:rFonts w:asciiTheme="minorHAnsi" w:hAnsiTheme="minorHAnsi" w:cstheme="minorHAnsi"/>
              </w:rPr>
            </w:pPr>
            <w:r w:rsidRPr="004D53ED">
              <w:rPr>
                <w:rFonts w:asciiTheme="minorHAnsi" w:hAnsiTheme="minorHAnsi" w:cstheme="minorHAnsi"/>
              </w:rPr>
              <w:t>2</w:t>
            </w:r>
          </w:p>
        </w:tc>
        <w:tc>
          <w:tcPr>
            <w:tcW w:w="1549" w:type="dxa"/>
            <w:vAlign w:val="center"/>
          </w:tcPr>
          <w:p w:rsidR="00162A33" w:rsidRPr="004D53ED" w:rsidRDefault="00162A33" w:rsidP="00C5638D">
            <w:pPr>
              <w:jc w:val="center"/>
              <w:rPr>
                <w:rFonts w:asciiTheme="minorHAnsi" w:hAnsiTheme="minorHAnsi" w:cstheme="minorHAnsi"/>
              </w:rPr>
            </w:pPr>
          </w:p>
        </w:tc>
        <w:tc>
          <w:tcPr>
            <w:tcW w:w="523" w:type="dxa"/>
            <w:vAlign w:val="center"/>
          </w:tcPr>
          <w:p w:rsidR="00162A33" w:rsidRPr="004D53ED" w:rsidRDefault="00162A33" w:rsidP="00C5638D">
            <w:pPr>
              <w:jc w:val="center"/>
              <w:rPr>
                <w:rFonts w:asciiTheme="minorHAnsi" w:hAnsiTheme="minorHAnsi" w:cstheme="minorHAnsi"/>
              </w:rPr>
            </w:pPr>
          </w:p>
        </w:tc>
        <w:tc>
          <w:tcPr>
            <w:tcW w:w="523" w:type="dxa"/>
            <w:vAlign w:val="center"/>
          </w:tcPr>
          <w:p w:rsidR="00162A33" w:rsidRPr="004D53ED" w:rsidRDefault="00162A33" w:rsidP="00C5638D">
            <w:pPr>
              <w:jc w:val="center"/>
              <w:rPr>
                <w:rFonts w:asciiTheme="minorHAnsi" w:hAnsiTheme="minorHAnsi" w:cstheme="minorHAnsi"/>
              </w:rPr>
            </w:pPr>
          </w:p>
        </w:tc>
        <w:tc>
          <w:tcPr>
            <w:tcW w:w="523" w:type="dxa"/>
            <w:vAlign w:val="center"/>
          </w:tcPr>
          <w:p w:rsidR="00162A33" w:rsidRPr="004D53ED" w:rsidRDefault="00162A33" w:rsidP="00C5638D">
            <w:pPr>
              <w:jc w:val="center"/>
              <w:rPr>
                <w:rFonts w:asciiTheme="minorHAnsi" w:hAnsiTheme="minorHAnsi" w:cstheme="minorHAnsi"/>
                <w:b/>
              </w:rPr>
            </w:pPr>
          </w:p>
        </w:tc>
        <w:tc>
          <w:tcPr>
            <w:tcW w:w="5360" w:type="dxa"/>
            <w:vAlign w:val="center"/>
          </w:tcPr>
          <w:p w:rsidR="00162A33" w:rsidRPr="004D53ED" w:rsidRDefault="00162A33" w:rsidP="00C5638D">
            <w:pPr>
              <w:jc w:val="center"/>
              <w:rPr>
                <w:rFonts w:asciiTheme="minorHAnsi" w:hAnsiTheme="minorHAnsi" w:cstheme="minorHAnsi"/>
              </w:rPr>
            </w:pPr>
          </w:p>
        </w:tc>
        <w:tc>
          <w:tcPr>
            <w:tcW w:w="567" w:type="dxa"/>
            <w:vAlign w:val="center"/>
          </w:tcPr>
          <w:p w:rsidR="00162A33" w:rsidRPr="004D53ED" w:rsidRDefault="00162A33" w:rsidP="00C5638D">
            <w:pPr>
              <w:jc w:val="center"/>
              <w:rPr>
                <w:rFonts w:asciiTheme="minorHAnsi" w:hAnsiTheme="minorHAnsi" w:cstheme="minorHAnsi"/>
              </w:rPr>
            </w:pPr>
          </w:p>
        </w:tc>
        <w:tc>
          <w:tcPr>
            <w:tcW w:w="567" w:type="dxa"/>
            <w:vAlign w:val="center"/>
          </w:tcPr>
          <w:p w:rsidR="00162A33" w:rsidRPr="004D53ED" w:rsidRDefault="00162A33" w:rsidP="00C5638D">
            <w:pPr>
              <w:jc w:val="center"/>
              <w:rPr>
                <w:rFonts w:asciiTheme="minorHAnsi" w:hAnsiTheme="minorHAnsi" w:cstheme="minorHAnsi"/>
              </w:rPr>
            </w:pPr>
          </w:p>
        </w:tc>
        <w:tc>
          <w:tcPr>
            <w:tcW w:w="567" w:type="dxa"/>
            <w:vAlign w:val="center"/>
          </w:tcPr>
          <w:p w:rsidR="00162A33" w:rsidRPr="004D53ED" w:rsidRDefault="00162A33" w:rsidP="00C5638D">
            <w:pPr>
              <w:jc w:val="center"/>
              <w:rPr>
                <w:rFonts w:asciiTheme="minorHAnsi" w:hAnsiTheme="minorHAnsi" w:cstheme="minorHAnsi"/>
                <w:b/>
              </w:rPr>
            </w:pPr>
          </w:p>
        </w:tc>
        <w:tc>
          <w:tcPr>
            <w:tcW w:w="2864" w:type="dxa"/>
            <w:vAlign w:val="center"/>
          </w:tcPr>
          <w:p w:rsidR="00162A33" w:rsidRPr="004D53ED" w:rsidRDefault="00162A33" w:rsidP="00C5638D">
            <w:pPr>
              <w:jc w:val="center"/>
              <w:rPr>
                <w:rFonts w:asciiTheme="minorHAnsi" w:hAnsiTheme="minorHAnsi" w:cstheme="minorHAnsi"/>
              </w:rPr>
            </w:pPr>
          </w:p>
        </w:tc>
      </w:tr>
      <w:tr w:rsidR="00162A33" w:rsidRPr="004D53ED" w:rsidTr="00C5638D">
        <w:tc>
          <w:tcPr>
            <w:tcW w:w="1836" w:type="dxa"/>
            <w:vAlign w:val="center"/>
          </w:tcPr>
          <w:p w:rsidR="00162A33" w:rsidRPr="004D53ED" w:rsidRDefault="00162A33" w:rsidP="00C5638D">
            <w:pPr>
              <w:jc w:val="center"/>
              <w:rPr>
                <w:rFonts w:asciiTheme="minorHAnsi" w:hAnsiTheme="minorHAnsi" w:cstheme="minorHAnsi"/>
              </w:rPr>
            </w:pPr>
            <w:r w:rsidRPr="004D53ED">
              <w:rPr>
                <w:rFonts w:asciiTheme="minorHAnsi" w:hAnsiTheme="minorHAnsi" w:cstheme="minorHAnsi"/>
              </w:rPr>
              <w:t>3</w:t>
            </w:r>
          </w:p>
        </w:tc>
        <w:tc>
          <w:tcPr>
            <w:tcW w:w="1549" w:type="dxa"/>
            <w:vAlign w:val="center"/>
          </w:tcPr>
          <w:p w:rsidR="00162A33" w:rsidRPr="004D53ED" w:rsidRDefault="00162A33" w:rsidP="00C5638D">
            <w:pPr>
              <w:jc w:val="center"/>
              <w:rPr>
                <w:rFonts w:asciiTheme="minorHAnsi" w:hAnsiTheme="minorHAnsi" w:cstheme="minorHAnsi"/>
              </w:rPr>
            </w:pPr>
          </w:p>
        </w:tc>
        <w:tc>
          <w:tcPr>
            <w:tcW w:w="523" w:type="dxa"/>
            <w:vAlign w:val="center"/>
          </w:tcPr>
          <w:p w:rsidR="00162A33" w:rsidRPr="004D53ED" w:rsidRDefault="00162A33" w:rsidP="00C5638D">
            <w:pPr>
              <w:jc w:val="center"/>
              <w:rPr>
                <w:rFonts w:asciiTheme="minorHAnsi" w:hAnsiTheme="minorHAnsi" w:cstheme="minorHAnsi"/>
              </w:rPr>
            </w:pPr>
          </w:p>
        </w:tc>
        <w:tc>
          <w:tcPr>
            <w:tcW w:w="523" w:type="dxa"/>
            <w:vAlign w:val="center"/>
          </w:tcPr>
          <w:p w:rsidR="00162A33" w:rsidRPr="004D53ED" w:rsidRDefault="00162A33" w:rsidP="00C5638D">
            <w:pPr>
              <w:jc w:val="center"/>
              <w:rPr>
                <w:rFonts w:asciiTheme="minorHAnsi" w:hAnsiTheme="minorHAnsi" w:cstheme="minorHAnsi"/>
              </w:rPr>
            </w:pPr>
          </w:p>
        </w:tc>
        <w:tc>
          <w:tcPr>
            <w:tcW w:w="523" w:type="dxa"/>
            <w:vAlign w:val="center"/>
          </w:tcPr>
          <w:p w:rsidR="00162A33" w:rsidRPr="004D53ED" w:rsidRDefault="00162A33" w:rsidP="00C5638D">
            <w:pPr>
              <w:jc w:val="center"/>
              <w:rPr>
                <w:rFonts w:asciiTheme="minorHAnsi" w:hAnsiTheme="minorHAnsi" w:cstheme="minorHAnsi"/>
                <w:b/>
              </w:rPr>
            </w:pPr>
          </w:p>
        </w:tc>
        <w:tc>
          <w:tcPr>
            <w:tcW w:w="5360" w:type="dxa"/>
            <w:vAlign w:val="center"/>
          </w:tcPr>
          <w:p w:rsidR="00162A33" w:rsidRPr="004D53ED" w:rsidRDefault="00162A33" w:rsidP="00C5638D">
            <w:pPr>
              <w:jc w:val="center"/>
              <w:rPr>
                <w:rFonts w:asciiTheme="minorHAnsi" w:hAnsiTheme="minorHAnsi" w:cstheme="minorHAnsi"/>
              </w:rPr>
            </w:pPr>
          </w:p>
        </w:tc>
        <w:tc>
          <w:tcPr>
            <w:tcW w:w="567" w:type="dxa"/>
            <w:vAlign w:val="center"/>
          </w:tcPr>
          <w:p w:rsidR="00162A33" w:rsidRPr="004D53ED" w:rsidRDefault="00162A33" w:rsidP="00C5638D">
            <w:pPr>
              <w:jc w:val="center"/>
              <w:rPr>
                <w:rFonts w:asciiTheme="minorHAnsi" w:hAnsiTheme="minorHAnsi" w:cstheme="minorHAnsi"/>
              </w:rPr>
            </w:pPr>
          </w:p>
        </w:tc>
        <w:tc>
          <w:tcPr>
            <w:tcW w:w="567" w:type="dxa"/>
            <w:vAlign w:val="center"/>
          </w:tcPr>
          <w:p w:rsidR="00162A33" w:rsidRPr="004D53ED" w:rsidRDefault="00162A33" w:rsidP="00C5638D">
            <w:pPr>
              <w:jc w:val="center"/>
              <w:rPr>
                <w:rFonts w:asciiTheme="minorHAnsi" w:hAnsiTheme="minorHAnsi" w:cstheme="minorHAnsi"/>
              </w:rPr>
            </w:pPr>
          </w:p>
        </w:tc>
        <w:tc>
          <w:tcPr>
            <w:tcW w:w="567" w:type="dxa"/>
            <w:vAlign w:val="center"/>
          </w:tcPr>
          <w:p w:rsidR="00162A33" w:rsidRPr="004D53ED" w:rsidRDefault="00162A33" w:rsidP="00C5638D">
            <w:pPr>
              <w:jc w:val="center"/>
              <w:rPr>
                <w:rFonts w:asciiTheme="minorHAnsi" w:hAnsiTheme="minorHAnsi" w:cstheme="minorHAnsi"/>
                <w:b/>
              </w:rPr>
            </w:pPr>
          </w:p>
        </w:tc>
        <w:tc>
          <w:tcPr>
            <w:tcW w:w="2864" w:type="dxa"/>
            <w:vAlign w:val="center"/>
          </w:tcPr>
          <w:p w:rsidR="00162A33" w:rsidRPr="004D53ED" w:rsidRDefault="00162A33" w:rsidP="00C5638D">
            <w:pPr>
              <w:jc w:val="center"/>
              <w:rPr>
                <w:rFonts w:asciiTheme="minorHAnsi" w:hAnsiTheme="minorHAnsi" w:cstheme="minorHAnsi"/>
              </w:rPr>
            </w:pPr>
          </w:p>
        </w:tc>
      </w:tr>
    </w:tbl>
    <w:p w:rsidR="005D6675" w:rsidRDefault="005D6675">
      <w:bookmarkStart w:id="3" w:name="_GoBack"/>
      <w:bookmarkEnd w:id="3"/>
    </w:p>
    <w:sectPr w:rsidR="005D6675" w:rsidSect="00162A33">
      <w:headerReference w:type="default" r:id="rI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CE3" w:rsidRDefault="00162A33">
    <w:pPr>
      <w:pStyle w:val="Header"/>
    </w:pPr>
    <w:r>
      <w:rPr>
        <w:noProof/>
        <w:lang w:eastAsia="en-GB"/>
      </w:rPr>
      <w:drawing>
        <wp:anchor distT="0" distB="0" distL="114300" distR="114300" simplePos="0" relativeHeight="251659264" behindDoc="0" locked="0" layoutInCell="1" allowOverlap="1" wp14:anchorId="09370339" wp14:editId="1E835316">
          <wp:simplePos x="0" y="0"/>
          <wp:positionH relativeFrom="margin">
            <wp:align>right</wp:align>
          </wp:positionH>
          <wp:positionV relativeFrom="paragraph">
            <wp:posOffset>-200660</wp:posOffset>
          </wp:positionV>
          <wp:extent cx="821921" cy="6457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 wide"/>
                  <pic:cNvPicPr>
                    <a:picLocks noChangeAspect="1" noChangeArrowheads="1"/>
                  </pic:cNvPicPr>
                </pic:nvPicPr>
                <pic:blipFill>
                  <a:blip r:embed="rId1"/>
                  <a:stretch>
                    <a:fillRect/>
                  </a:stretch>
                </pic:blipFill>
                <pic:spPr bwMode="auto">
                  <a:xfrm>
                    <a:off x="0" y="0"/>
                    <a:ext cx="821921" cy="645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422D"/>
    <w:multiLevelType w:val="hybridMultilevel"/>
    <w:tmpl w:val="C316BF6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1A08D4"/>
    <w:multiLevelType w:val="multilevel"/>
    <w:tmpl w:val="5CDE1FA0"/>
    <w:lvl w:ilvl="0">
      <w:start w:val="1"/>
      <w:numFmt w:val="decimal"/>
      <w:lvlText w:val="%1.00"/>
      <w:lvlJc w:val="left"/>
      <w:pPr>
        <w:ind w:left="1082"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9"/>
      <w:numFmt w:val="none"/>
      <w:lvlText w:val="%2%1.01"/>
      <w:lvlJc w:val="left"/>
      <w:pPr>
        <w:ind w:left="1802" w:hanging="360"/>
      </w:pPr>
      <w:rPr>
        <w:rFonts w:hint="default"/>
        <w14:numSpacing w14:val="tabular"/>
      </w:rPr>
    </w:lvl>
    <w:lvl w:ilvl="2">
      <w:start w:val="1"/>
      <w:numFmt w:val="lowerRoman"/>
      <w:lvlText w:val="%3."/>
      <w:lvlJc w:val="right"/>
      <w:pPr>
        <w:ind w:left="2522" w:hanging="180"/>
      </w:pPr>
      <w:rPr>
        <w:rFonts w:hint="default"/>
      </w:rPr>
    </w:lvl>
    <w:lvl w:ilvl="3">
      <w:start w:val="1"/>
      <w:numFmt w:val="decimal"/>
      <w:lvlText w:val="%4."/>
      <w:lvlJc w:val="left"/>
      <w:pPr>
        <w:ind w:left="3242" w:hanging="360"/>
      </w:pPr>
      <w:rPr>
        <w:rFonts w:hint="default"/>
      </w:rPr>
    </w:lvl>
    <w:lvl w:ilvl="4">
      <w:start w:val="1"/>
      <w:numFmt w:val="lowerLetter"/>
      <w:lvlText w:val="%5."/>
      <w:lvlJc w:val="left"/>
      <w:pPr>
        <w:ind w:left="3962" w:hanging="360"/>
      </w:pPr>
      <w:rPr>
        <w:rFonts w:hint="default"/>
      </w:rPr>
    </w:lvl>
    <w:lvl w:ilvl="5">
      <w:start w:val="1"/>
      <w:numFmt w:val="lowerRoman"/>
      <w:lvlText w:val="%6."/>
      <w:lvlJc w:val="right"/>
      <w:pPr>
        <w:ind w:left="4682" w:hanging="180"/>
      </w:pPr>
      <w:rPr>
        <w:rFonts w:hint="default"/>
      </w:rPr>
    </w:lvl>
    <w:lvl w:ilvl="6">
      <w:start w:val="1"/>
      <w:numFmt w:val="decimal"/>
      <w:lvlText w:val="%7."/>
      <w:lvlJc w:val="left"/>
      <w:pPr>
        <w:ind w:left="5402" w:hanging="360"/>
      </w:pPr>
      <w:rPr>
        <w:rFonts w:hint="default"/>
      </w:rPr>
    </w:lvl>
    <w:lvl w:ilvl="7">
      <w:start w:val="1"/>
      <w:numFmt w:val="lowerLetter"/>
      <w:lvlText w:val="%8."/>
      <w:lvlJc w:val="left"/>
      <w:pPr>
        <w:ind w:left="6122" w:hanging="360"/>
      </w:pPr>
      <w:rPr>
        <w:rFonts w:hint="default"/>
      </w:rPr>
    </w:lvl>
    <w:lvl w:ilvl="8">
      <w:start w:val="1"/>
      <w:numFmt w:val="lowerRoman"/>
      <w:lvlText w:val="%9."/>
      <w:lvlJc w:val="right"/>
      <w:pPr>
        <w:ind w:left="6842" w:hanging="180"/>
      </w:pPr>
      <w:rPr>
        <w:rFonts w:hint="default"/>
      </w:rPr>
    </w:lvl>
  </w:abstractNum>
  <w:abstractNum w:abstractNumId="2" w15:restartNumberingAfterBreak="0">
    <w:nsid w:val="754B7E88"/>
    <w:multiLevelType w:val="hybridMultilevel"/>
    <w:tmpl w:val="C0728F28"/>
    <w:lvl w:ilvl="0" w:tplc="84D6AE88">
      <w:start w:val="30"/>
      <w:numFmt w:val="decimal"/>
      <w:pStyle w:val="Heading2"/>
      <w:lvlText w:val="%1.00"/>
      <w:lvlJc w:val="left"/>
      <w:pPr>
        <w:ind w:left="13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33"/>
    <w:rsid w:val="00162A33"/>
    <w:rsid w:val="005D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5A3E6-AC40-4122-A868-2B7C9A05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33"/>
    <w:pPr>
      <w:spacing w:after="0" w:line="240" w:lineRule="auto"/>
    </w:pPr>
    <w:rPr>
      <w:rFonts w:ascii="Verdana" w:eastAsia="Times New Roman" w:hAnsi="Verdana" w:cs="Times New Roman"/>
      <w:sz w:val="20"/>
      <w:szCs w:val="20"/>
    </w:rPr>
  </w:style>
  <w:style w:type="paragraph" w:styleId="Heading2">
    <w:name w:val="heading 2"/>
    <w:basedOn w:val="Normal"/>
    <w:next w:val="Normal"/>
    <w:link w:val="Heading2Char1"/>
    <w:autoRedefine/>
    <w:qFormat/>
    <w:rsid w:val="00162A33"/>
    <w:pPr>
      <w:keepNext/>
      <w:keepLines/>
      <w:numPr>
        <w:numId w:val="2"/>
      </w:numPr>
      <w:ind w:left="567" w:hanging="567"/>
      <w:outlineLvl w:val="1"/>
    </w:pPr>
    <w:rPr>
      <w:rFonts w:asciiTheme="minorHAnsi" w:hAnsiTheme="minorHAns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162A3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162A33"/>
    <w:pPr>
      <w:tabs>
        <w:tab w:val="center" w:pos="4819"/>
        <w:tab w:val="right" w:pos="9071"/>
      </w:tabs>
    </w:pPr>
  </w:style>
  <w:style w:type="character" w:customStyle="1" w:styleId="HeaderChar">
    <w:name w:val="Header Char"/>
    <w:basedOn w:val="DefaultParagraphFont"/>
    <w:link w:val="Header"/>
    <w:rsid w:val="00162A33"/>
    <w:rPr>
      <w:rFonts w:ascii="Verdana" w:eastAsia="Times New Roman" w:hAnsi="Verdana" w:cs="Times New Roman"/>
      <w:sz w:val="20"/>
      <w:szCs w:val="20"/>
    </w:rPr>
  </w:style>
  <w:style w:type="table" w:styleId="TableGrid">
    <w:name w:val="Table Grid"/>
    <w:basedOn w:val="TableNormal"/>
    <w:uiPriority w:val="59"/>
    <w:rsid w:val="00162A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A33"/>
    <w:pPr>
      <w:ind w:left="720"/>
      <w:contextualSpacing/>
    </w:pPr>
    <w:rPr>
      <w:rFonts w:asciiTheme="minorHAnsi" w:hAnsiTheme="minorHAnsi"/>
      <w:b/>
      <w:sz w:val="21"/>
    </w:rPr>
  </w:style>
  <w:style w:type="character" w:customStyle="1" w:styleId="Heading2Char1">
    <w:name w:val="Heading 2 Char1"/>
    <w:link w:val="Heading2"/>
    <w:rsid w:val="00162A33"/>
    <w:rPr>
      <w:rFonts w:eastAsia="Times New Roman" w:cs="Times New Roman"/>
      <w:b/>
      <w:bCs/>
      <w:szCs w:val="20"/>
    </w:rPr>
  </w:style>
  <w:style w:type="paragraph" w:styleId="NoSpacing">
    <w:name w:val="No Spacing"/>
    <w:link w:val="NoSpacingChar"/>
    <w:uiPriority w:val="1"/>
    <w:qFormat/>
    <w:rsid w:val="00162A33"/>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162A33"/>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Law</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Savva</dc:creator>
  <cp:keywords/>
  <dc:description/>
  <cp:lastModifiedBy>John Savva</cp:lastModifiedBy>
  <cp:revision>1</cp:revision>
  <dcterms:created xsi:type="dcterms:W3CDTF">2019-10-10T07:51:00Z</dcterms:created>
  <dcterms:modified xsi:type="dcterms:W3CDTF">2019-10-10T07:52:00Z</dcterms:modified>
</cp:coreProperties>
</file>